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73" w:rsidRPr="00B23FA6" w:rsidRDefault="00057673" w:rsidP="00B23FA6">
      <w:pPr>
        <w:pStyle w:val="Sansinterligne"/>
        <w:rPr>
          <w:shd w:val="clear" w:color="auto" w:fill="FFFFFF"/>
        </w:rPr>
      </w:pPr>
    </w:p>
    <w:p w:rsidR="00057673" w:rsidRPr="00BB6451" w:rsidRDefault="006A3D21" w:rsidP="0060391C">
      <w:pPr>
        <w:pStyle w:val="Sansinterligne"/>
        <w:jc w:val="both"/>
        <w:rPr>
          <w:sz w:val="22"/>
          <w:szCs w:val="22"/>
          <w:shd w:val="clear" w:color="auto" w:fill="FFFFFF"/>
        </w:rPr>
      </w:pPr>
      <w:r w:rsidRPr="00BB6451">
        <w:rPr>
          <w:sz w:val="22"/>
          <w:szCs w:val="22"/>
          <w:shd w:val="clear" w:color="auto" w:fill="FFFFFF"/>
        </w:rPr>
        <w:t>Chers adhérents, n</w:t>
      </w:r>
      <w:r w:rsidR="00057673" w:rsidRPr="00BB6451">
        <w:rPr>
          <w:sz w:val="22"/>
          <w:szCs w:val="22"/>
          <w:shd w:val="clear" w:color="auto" w:fill="FFFFFF"/>
        </w:rPr>
        <w:t xml:space="preserve">ous avons besoin de vous </w:t>
      </w:r>
      <w:r w:rsidRPr="00BB6451">
        <w:rPr>
          <w:sz w:val="22"/>
          <w:szCs w:val="22"/>
          <w:shd w:val="clear" w:color="auto" w:fill="FFFFFF"/>
        </w:rPr>
        <w:t>et vous pouvez :</w:t>
      </w:r>
    </w:p>
    <w:p w:rsidR="00D06DC9" w:rsidRPr="00BB6451" w:rsidRDefault="00D06DC9" w:rsidP="0060391C">
      <w:pPr>
        <w:pStyle w:val="Sansinterligne"/>
        <w:jc w:val="both"/>
        <w:rPr>
          <w:sz w:val="22"/>
          <w:szCs w:val="22"/>
          <w:shd w:val="clear" w:color="auto" w:fill="FFFFFF"/>
        </w:rPr>
      </w:pPr>
    </w:p>
    <w:p w:rsidR="0079554D" w:rsidRPr="00BB6451" w:rsidRDefault="004C1A7D" w:rsidP="0060391C">
      <w:pPr>
        <w:pStyle w:val="Sansinterligne"/>
        <w:ind w:right="-709"/>
        <w:jc w:val="both"/>
        <w:rPr>
          <w:sz w:val="22"/>
          <w:szCs w:val="22"/>
          <w:lang w:eastAsia="fr-FR"/>
        </w:rPr>
      </w:pPr>
      <w:r w:rsidRPr="00BB6451">
        <w:rPr>
          <w:rFonts w:ascii="Arial" w:hAnsi="Arial" w:cs="Arial"/>
          <w:noProof/>
          <w:color w:val="222222"/>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26" type="#_x0000_t13" style="position:absolute;left:0;text-align:left;margin-left:-.15pt;margin-top:7.65pt;width:10pt;height:3.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" adj="17712" fillcolor="#156082 [3204]" strokecolor="#030e13 [484]" strokeweight="1pt"/>
        </w:pict>
      </w:r>
      <w:r w:rsidR="006A3D21" w:rsidRPr="00BB6451">
        <w:rPr>
          <w:rFonts w:ascii="Arial" w:hAnsi="Arial" w:cs="Arial"/>
          <w:color w:val="222222"/>
          <w:sz w:val="22"/>
          <w:szCs w:val="22"/>
          <w:shd w:val="clear" w:color="auto" w:fill="FFFFFF"/>
        </w:rPr>
        <w:t xml:space="preserve">      </w:t>
      </w:r>
      <w:r w:rsidR="00057673" w:rsidRPr="00BB6451">
        <w:rPr>
          <w:rFonts w:ascii="Arial" w:hAnsi="Arial" w:cs="Arial"/>
          <w:color w:val="222222"/>
          <w:sz w:val="22"/>
          <w:szCs w:val="22"/>
          <w:shd w:val="clear" w:color="auto" w:fill="FFFFFF"/>
        </w:rPr>
        <w:t> </w:t>
      </w:r>
      <w:r w:rsidR="006A3D21" w:rsidRPr="00BB6451">
        <w:rPr>
          <w:sz w:val="22"/>
          <w:szCs w:val="22"/>
          <w:u w:val="single"/>
          <w:lang w:eastAsia="fr-FR"/>
        </w:rPr>
        <w:t>Donner</w:t>
      </w:r>
      <w:r w:rsidR="003018C7" w:rsidRPr="00BB6451">
        <w:rPr>
          <w:sz w:val="22"/>
          <w:szCs w:val="22"/>
          <w:u w:val="single"/>
          <w:lang w:eastAsia="fr-FR"/>
        </w:rPr>
        <w:t xml:space="preserve"> vo</w:t>
      </w:r>
      <w:r w:rsidR="00F148DC" w:rsidRPr="00BB6451">
        <w:rPr>
          <w:sz w:val="22"/>
          <w:szCs w:val="22"/>
          <w:u w:val="single"/>
          <w:lang w:eastAsia="fr-FR"/>
        </w:rPr>
        <w:t>tre</w:t>
      </w:r>
      <w:r w:rsidR="003018C7" w:rsidRPr="00BB6451">
        <w:rPr>
          <w:sz w:val="22"/>
          <w:szCs w:val="22"/>
          <w:u w:val="single"/>
          <w:lang w:eastAsia="fr-FR"/>
        </w:rPr>
        <w:t xml:space="preserve"> avis</w:t>
      </w:r>
      <w:r w:rsidR="006A3D21" w:rsidRPr="00BB6451">
        <w:rPr>
          <w:sz w:val="22"/>
          <w:szCs w:val="22"/>
          <w:u w:val="single"/>
          <w:lang w:eastAsia="fr-FR"/>
        </w:rPr>
        <w:t xml:space="preserve"> </w:t>
      </w:r>
      <w:r w:rsidR="00057673" w:rsidRPr="00BB6451">
        <w:rPr>
          <w:sz w:val="22"/>
          <w:szCs w:val="22"/>
          <w:lang w:eastAsia="fr-FR"/>
        </w:rPr>
        <w:t xml:space="preserve">dans l'élaboration du </w:t>
      </w:r>
      <w:r w:rsidR="00057673" w:rsidRPr="00BB6451">
        <w:rPr>
          <w:sz w:val="22"/>
          <w:szCs w:val="22"/>
          <w:u w:val="single"/>
          <w:lang w:eastAsia="fr-FR"/>
        </w:rPr>
        <w:t>Schéma de Cohér</w:t>
      </w:r>
      <w:r w:rsidR="006A3D21" w:rsidRPr="00BB6451">
        <w:rPr>
          <w:sz w:val="22"/>
          <w:szCs w:val="22"/>
          <w:u w:val="single"/>
          <w:lang w:eastAsia="fr-FR"/>
        </w:rPr>
        <w:t xml:space="preserve">ence Territoriale </w:t>
      </w:r>
      <w:r w:rsidR="0079554D" w:rsidRPr="00BB6451">
        <w:rPr>
          <w:sz w:val="22"/>
          <w:szCs w:val="22"/>
          <w:u w:val="single"/>
          <w:lang w:eastAsia="fr-FR"/>
        </w:rPr>
        <w:t xml:space="preserve">Plaine </w:t>
      </w:r>
      <w:r w:rsidR="006A3D21" w:rsidRPr="00BB6451">
        <w:rPr>
          <w:sz w:val="22"/>
          <w:szCs w:val="22"/>
          <w:u w:val="single"/>
          <w:lang w:eastAsia="fr-FR"/>
        </w:rPr>
        <w:t xml:space="preserve">du Roussillon </w:t>
      </w:r>
      <w:r w:rsidR="003018C7" w:rsidRPr="00BB6451">
        <w:rPr>
          <w:sz w:val="22"/>
          <w:szCs w:val="22"/>
          <w:u w:val="single"/>
          <w:lang w:eastAsia="fr-FR"/>
        </w:rPr>
        <w:t>2024</w:t>
      </w:r>
      <w:r w:rsidR="006A3D21" w:rsidRPr="00BB6451">
        <w:rPr>
          <w:sz w:val="22"/>
          <w:szCs w:val="22"/>
          <w:lang w:eastAsia="fr-FR"/>
        </w:rPr>
        <w:t xml:space="preserve">  </w:t>
      </w:r>
    </w:p>
    <w:p w:rsidR="00B23FA6" w:rsidRPr="00BB6451" w:rsidRDefault="003018C7" w:rsidP="0079554D">
      <w:pPr>
        <w:pStyle w:val="Sansinterligne"/>
        <w:ind w:right="-709" w:firstLine="426"/>
        <w:jc w:val="both"/>
        <w:rPr>
          <w:sz w:val="22"/>
          <w:szCs w:val="22"/>
          <w:u w:val="single"/>
          <w:lang w:eastAsia="fr-FR"/>
        </w:rPr>
      </w:pPr>
      <w:r w:rsidRPr="00BB6451">
        <w:rPr>
          <w:sz w:val="22"/>
          <w:szCs w:val="22"/>
          <w:lang w:eastAsia="fr-FR"/>
        </w:rPr>
        <w:t>(SCOT Plaine du Roussillon).</w:t>
      </w:r>
    </w:p>
    <w:p w:rsidR="003018C7" w:rsidRPr="00BB6451" w:rsidRDefault="003018C7" w:rsidP="0060391C">
      <w:pPr>
        <w:pStyle w:val="Sansinterligne"/>
        <w:jc w:val="both"/>
        <w:rPr>
          <w:rFonts w:cs="Arial"/>
          <w:color w:val="202122"/>
          <w:sz w:val="22"/>
          <w:szCs w:val="22"/>
          <w:shd w:val="clear" w:color="auto" w:fill="FFFFFF"/>
        </w:rPr>
      </w:pPr>
    </w:p>
    <w:p w:rsidR="003018C7" w:rsidRPr="00BB6451" w:rsidRDefault="006A3D21" w:rsidP="0060391C">
      <w:pPr>
        <w:pStyle w:val="Sansinterligne"/>
        <w:jc w:val="both"/>
        <w:rPr>
          <w:rFonts w:cs="Arial"/>
          <w:sz w:val="22"/>
          <w:szCs w:val="22"/>
          <w:shd w:val="clear" w:color="auto" w:fill="FFFFFF"/>
        </w:rPr>
      </w:pPr>
      <w:r w:rsidRPr="00BB6451">
        <w:rPr>
          <w:rFonts w:cs="Arial"/>
          <w:sz w:val="22"/>
          <w:szCs w:val="22"/>
          <w:shd w:val="clear" w:color="auto" w:fill="FFFFFF"/>
        </w:rPr>
        <w:t xml:space="preserve">Le SCOT </w:t>
      </w:r>
      <w:r w:rsidR="003018C7" w:rsidRPr="00BB6451">
        <w:rPr>
          <w:rFonts w:cs="Arial"/>
          <w:sz w:val="22"/>
          <w:szCs w:val="22"/>
          <w:shd w:val="clear" w:color="auto" w:fill="FFFFFF"/>
        </w:rPr>
        <w:t>est un </w:t>
      </w:r>
      <w:hyperlink r:id="rId7" w:tooltip="Document d'urbanisme" w:history="1">
        <w:r w:rsidR="003018C7" w:rsidRPr="00BB6451">
          <w:rPr>
            <w:rStyle w:val="Lienhypertexte"/>
            <w:rFonts w:cs="Arial"/>
            <w:color w:val="auto"/>
            <w:sz w:val="22"/>
            <w:szCs w:val="22"/>
            <w:u w:val="none"/>
            <w:shd w:val="clear" w:color="auto" w:fill="FFFFFF"/>
          </w:rPr>
          <w:t>document d'urbanisme</w:t>
        </w:r>
      </w:hyperlink>
      <w:r w:rsidR="003018C7" w:rsidRPr="00BB6451">
        <w:rPr>
          <w:rFonts w:cs="Arial"/>
          <w:sz w:val="22"/>
          <w:szCs w:val="22"/>
          <w:shd w:val="clear" w:color="auto" w:fill="FFFFFF"/>
        </w:rPr>
        <w:t xml:space="preserve"> qui détermine </w:t>
      </w:r>
      <w:r w:rsidR="00F148DC" w:rsidRPr="00BB6451">
        <w:rPr>
          <w:rFonts w:cs="Arial"/>
          <w:sz w:val="22"/>
          <w:szCs w:val="22"/>
          <w:shd w:val="clear" w:color="auto" w:fill="FFFFFF"/>
        </w:rPr>
        <w:t xml:space="preserve">pour </w:t>
      </w:r>
      <w:r w:rsidRPr="00BB6451">
        <w:rPr>
          <w:rFonts w:cs="Arial"/>
          <w:sz w:val="22"/>
          <w:szCs w:val="22"/>
          <w:shd w:val="clear" w:color="auto" w:fill="FFFFFF"/>
        </w:rPr>
        <w:t xml:space="preserve">les </w:t>
      </w:r>
      <w:r w:rsidR="00F148DC" w:rsidRPr="00BB6451">
        <w:rPr>
          <w:rFonts w:cs="Arial"/>
          <w:sz w:val="22"/>
          <w:szCs w:val="22"/>
          <w:shd w:val="clear" w:color="auto" w:fill="FFFFFF"/>
        </w:rPr>
        <w:t xml:space="preserve">77 </w:t>
      </w:r>
      <w:r w:rsidRPr="00BB6451">
        <w:rPr>
          <w:rFonts w:cs="Arial"/>
          <w:sz w:val="22"/>
          <w:szCs w:val="22"/>
          <w:shd w:val="clear" w:color="auto" w:fill="FFFFFF"/>
        </w:rPr>
        <w:t>villes et villages</w:t>
      </w:r>
      <w:r w:rsidR="00F148DC" w:rsidRPr="00BB6451">
        <w:rPr>
          <w:rFonts w:cs="Arial"/>
          <w:sz w:val="22"/>
          <w:szCs w:val="22"/>
          <w:shd w:val="clear" w:color="auto" w:fill="FFFFFF"/>
        </w:rPr>
        <w:t xml:space="preserve"> </w:t>
      </w:r>
      <w:r w:rsidRPr="00BB6451">
        <w:rPr>
          <w:rFonts w:cs="Arial"/>
          <w:sz w:val="22"/>
          <w:szCs w:val="22"/>
          <w:shd w:val="clear" w:color="auto" w:fill="FFFFFF"/>
        </w:rPr>
        <w:t xml:space="preserve">de nos 4 communautés  de communes </w:t>
      </w:r>
      <w:r w:rsidR="00F148DC" w:rsidRPr="00BB6451">
        <w:rPr>
          <w:rFonts w:cs="Arial"/>
          <w:sz w:val="22"/>
          <w:szCs w:val="22"/>
          <w:shd w:val="clear" w:color="auto" w:fill="FFFFFF"/>
        </w:rPr>
        <w:t xml:space="preserve">à l’horizon 2037, un projet de territoire </w:t>
      </w:r>
      <w:r w:rsidR="003018C7" w:rsidRPr="00BB6451">
        <w:rPr>
          <w:rFonts w:cs="Arial"/>
          <w:sz w:val="22"/>
          <w:szCs w:val="22"/>
          <w:shd w:val="clear" w:color="auto" w:fill="FFFFFF"/>
        </w:rPr>
        <w:t xml:space="preserve">visant à mettre en cohérence l'ensemble des politiques d’habitat, de mobilité, </w:t>
      </w:r>
      <w:r w:rsidR="00F148DC" w:rsidRPr="00BB6451">
        <w:rPr>
          <w:rFonts w:cs="Arial"/>
          <w:sz w:val="22"/>
          <w:szCs w:val="22"/>
          <w:shd w:val="clear" w:color="auto" w:fill="FFFFFF"/>
        </w:rPr>
        <w:t>d’aménagement commercial,</w:t>
      </w:r>
      <w:r w:rsidRPr="00BB6451">
        <w:rPr>
          <w:rFonts w:cs="Arial"/>
          <w:sz w:val="22"/>
          <w:szCs w:val="22"/>
          <w:shd w:val="clear" w:color="auto" w:fill="FFFFFF"/>
        </w:rPr>
        <w:t xml:space="preserve"> </w:t>
      </w:r>
      <w:r w:rsidR="003018C7" w:rsidRPr="00BB6451">
        <w:rPr>
          <w:rFonts w:cs="Arial"/>
          <w:sz w:val="22"/>
          <w:szCs w:val="22"/>
          <w:shd w:val="clear" w:color="auto" w:fill="FFFFFF"/>
        </w:rPr>
        <w:t>d’environnement et de paysage.</w:t>
      </w:r>
    </w:p>
    <w:p w:rsidR="00F148DC" w:rsidRPr="00BB6451" w:rsidRDefault="00F148DC" w:rsidP="0060391C">
      <w:pPr>
        <w:pStyle w:val="Sansinterligne"/>
        <w:jc w:val="both"/>
        <w:rPr>
          <w:sz w:val="22"/>
          <w:szCs w:val="22"/>
          <w:lang w:eastAsia="fr-FR"/>
        </w:rPr>
      </w:pPr>
    </w:p>
    <w:p w:rsidR="00E353CC" w:rsidRPr="00BB6451" w:rsidRDefault="00E353CC" w:rsidP="0060391C">
      <w:pPr>
        <w:pStyle w:val="Sansinterligne"/>
        <w:jc w:val="both"/>
        <w:rPr>
          <w:sz w:val="22"/>
          <w:szCs w:val="22"/>
          <w:lang w:eastAsia="fr-FR"/>
        </w:rPr>
      </w:pPr>
      <w:r w:rsidRPr="00BB6451">
        <w:rPr>
          <w:sz w:val="22"/>
          <w:szCs w:val="22"/>
          <w:lang w:eastAsia="fr-FR"/>
        </w:rPr>
        <w:t>Les documents du SCOT sont consultables sur le lien :</w:t>
      </w:r>
    </w:p>
    <w:p w:rsidR="00E353CC" w:rsidRPr="00BB6451" w:rsidRDefault="004C1A7D" w:rsidP="0060391C">
      <w:pPr>
        <w:pStyle w:val="Sansinterligne"/>
        <w:jc w:val="both"/>
        <w:rPr>
          <w:sz w:val="22"/>
          <w:szCs w:val="22"/>
          <w:lang w:eastAsia="fr-FR"/>
        </w:rPr>
      </w:pPr>
      <w:hyperlink r:id="rId8" w:history="1">
        <w:r w:rsidR="00E353CC" w:rsidRPr="00BB6451">
          <w:rPr>
            <w:rStyle w:val="Lienhypertexte"/>
            <w:sz w:val="22"/>
            <w:szCs w:val="22"/>
            <w:lang w:eastAsia="fr-FR"/>
          </w:rPr>
          <w:t>https://scot-roussillon.fr/la-revision-du-scot/</w:t>
        </w:r>
      </w:hyperlink>
    </w:p>
    <w:p w:rsidR="006A3D21" w:rsidRPr="00BB6451" w:rsidRDefault="006A3D21" w:rsidP="0060391C">
      <w:pPr>
        <w:pStyle w:val="Sansinterligne"/>
        <w:jc w:val="both"/>
        <w:rPr>
          <w:sz w:val="22"/>
          <w:szCs w:val="22"/>
          <w:lang w:eastAsia="fr-FR"/>
        </w:rPr>
      </w:pPr>
    </w:p>
    <w:p w:rsidR="00057673" w:rsidRPr="00BB6451" w:rsidRDefault="004C1A7D" w:rsidP="0060391C">
      <w:pPr>
        <w:pStyle w:val="Sansinterligne"/>
        <w:jc w:val="both"/>
        <w:rPr>
          <w:sz w:val="22"/>
          <w:szCs w:val="22"/>
          <w:lang w:eastAsia="fr-FR"/>
        </w:rPr>
      </w:pPr>
      <w:r w:rsidRPr="00BB6451">
        <w:rPr>
          <w:noProof/>
          <w:sz w:val="24"/>
          <w:szCs w:val="24"/>
          <w:lang w:eastAsia="fr-FR"/>
        </w:rPr>
        <w:pict>
          <v:shape id="Flèche : droite 3" o:spid="_x0000_s1027" type="#_x0000_t13" style="position:absolute;left:0;text-align:left;margin-left:5.85pt;margin-top:7.65pt;width:10.5pt;height:3.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" adj="17897" fillcolor="#156082 [3204]" strokecolor="#030e13 [484]" strokeweight="1pt"/>
        </w:pict>
      </w:r>
      <w:r w:rsidR="006A3D21" w:rsidRPr="00BB6451">
        <w:rPr>
          <w:sz w:val="22"/>
          <w:szCs w:val="22"/>
          <w:lang w:eastAsia="fr-FR"/>
        </w:rPr>
        <w:t xml:space="preserve">        </w:t>
      </w:r>
      <w:r w:rsidR="003018C7" w:rsidRPr="00BB6451">
        <w:rPr>
          <w:sz w:val="22"/>
          <w:szCs w:val="22"/>
          <w:u w:val="single"/>
          <w:lang w:eastAsia="fr-FR"/>
        </w:rPr>
        <w:t>E</w:t>
      </w:r>
      <w:r w:rsidR="00057673" w:rsidRPr="00BB6451">
        <w:rPr>
          <w:sz w:val="22"/>
          <w:szCs w:val="22"/>
          <w:u w:val="single"/>
          <w:lang w:eastAsia="fr-FR"/>
        </w:rPr>
        <w:t>n</w:t>
      </w:r>
      <w:r w:rsidR="003018C7" w:rsidRPr="00BB6451">
        <w:rPr>
          <w:sz w:val="22"/>
          <w:szCs w:val="22"/>
          <w:u w:val="single"/>
          <w:lang w:eastAsia="fr-FR"/>
        </w:rPr>
        <w:t xml:space="preserve"> participant à</w:t>
      </w:r>
      <w:r w:rsidR="006A3D21" w:rsidRPr="00BB6451">
        <w:rPr>
          <w:sz w:val="22"/>
          <w:szCs w:val="22"/>
          <w:u w:val="single"/>
          <w:lang w:eastAsia="fr-FR"/>
        </w:rPr>
        <w:t xml:space="preserve"> </w:t>
      </w:r>
      <w:r w:rsidR="003018C7" w:rsidRPr="00BB6451">
        <w:rPr>
          <w:sz w:val="22"/>
          <w:szCs w:val="22"/>
          <w:u w:val="single"/>
          <w:lang w:eastAsia="fr-FR"/>
        </w:rPr>
        <w:t>l’</w:t>
      </w:r>
      <w:r w:rsidR="00057673" w:rsidRPr="00BB6451">
        <w:rPr>
          <w:sz w:val="22"/>
          <w:szCs w:val="22"/>
          <w:u w:val="single"/>
          <w:lang w:eastAsia="fr-FR"/>
        </w:rPr>
        <w:t>enquête publique</w:t>
      </w:r>
      <w:r w:rsidR="00F148DC" w:rsidRPr="00BB6451">
        <w:rPr>
          <w:sz w:val="22"/>
          <w:szCs w:val="22"/>
          <w:lang w:eastAsia="fr-FR"/>
        </w:rPr>
        <w:t> :</w:t>
      </w:r>
    </w:p>
    <w:p w:rsidR="00EB1820" w:rsidRPr="00BB6451" w:rsidRDefault="00EB1820" w:rsidP="0060391C">
      <w:pPr>
        <w:pStyle w:val="Sansinterligne"/>
        <w:jc w:val="both"/>
        <w:rPr>
          <w:sz w:val="22"/>
          <w:szCs w:val="22"/>
          <w:lang w:eastAsia="fr-FR"/>
        </w:rPr>
      </w:pPr>
    </w:p>
    <w:p w:rsidR="00F148DC" w:rsidRPr="00BB6451" w:rsidRDefault="008323FB" w:rsidP="0060391C">
      <w:pPr>
        <w:shd w:val="clear" w:color="auto" w:fill="FFFFFF"/>
        <w:spacing w:before="150" w:after="0" w:line="240" w:lineRule="auto"/>
        <w:ind w:left="426"/>
        <w:jc w:val="both"/>
        <w:rPr>
          <w:rFonts w:eastAsia="Times New Roman" w:cs="Arial"/>
          <w:color w:val="272626"/>
          <w:spacing w:val="0"/>
          <w:sz w:val="22"/>
          <w:szCs w:val="22"/>
          <w:lang w:eastAsia="fr-FR"/>
        </w:rPr>
      </w:pPr>
      <w:r w:rsidRPr="00BB6451">
        <w:rPr>
          <w:rFonts w:eastAsia="Times New Roman" w:cs="Arial"/>
          <w:spacing w:val="0"/>
          <w:sz w:val="22"/>
          <w:szCs w:val="22"/>
          <w:lang w:eastAsia="fr-FR"/>
        </w:rPr>
        <w:t xml:space="preserve">- </w:t>
      </w:r>
      <w:r w:rsidR="00EB1820" w:rsidRPr="00BB6451">
        <w:rPr>
          <w:rFonts w:eastAsia="Times New Roman" w:cs="Arial"/>
          <w:spacing w:val="0"/>
          <w:sz w:val="22"/>
          <w:szCs w:val="22"/>
          <w:lang w:eastAsia="fr-FR"/>
        </w:rPr>
        <w:t>Par mail à l’adresse suivante :</w:t>
      </w:r>
      <w:r w:rsidR="00EB1820" w:rsidRPr="00BB6451">
        <w:rPr>
          <w:rFonts w:eastAsia="Times New Roman" w:cs="Arial"/>
          <w:color w:val="272626"/>
          <w:spacing w:val="0"/>
          <w:sz w:val="22"/>
          <w:szCs w:val="22"/>
          <w:lang w:eastAsia="fr-FR"/>
        </w:rPr>
        <w:t xml:space="preserve"> </w:t>
      </w:r>
      <w:hyperlink r:id="rId9" w:history="1">
        <w:r w:rsidR="00F148DC" w:rsidRPr="00BB6451">
          <w:rPr>
            <w:rStyle w:val="Lienhypertexte"/>
            <w:rFonts w:eastAsia="Times New Roman" w:cs="Arial"/>
            <w:spacing w:val="0"/>
            <w:sz w:val="22"/>
            <w:szCs w:val="22"/>
            <w:lang w:eastAsia="fr-FR"/>
          </w:rPr>
          <w:t>scot-roussillon@democratie-active.fr</w:t>
        </w:r>
      </w:hyperlink>
    </w:p>
    <w:p w:rsidR="00F148DC" w:rsidRPr="00BB6451" w:rsidRDefault="008323FB" w:rsidP="0060391C">
      <w:pPr>
        <w:shd w:val="clear" w:color="auto" w:fill="FFFFFF"/>
        <w:spacing w:before="150" w:after="0" w:line="240" w:lineRule="auto"/>
        <w:ind w:left="426"/>
        <w:jc w:val="both"/>
        <w:rPr>
          <w:rFonts w:eastAsia="Times New Roman" w:cs="Arial"/>
          <w:color w:val="272626"/>
          <w:spacing w:val="0"/>
          <w:sz w:val="22"/>
          <w:szCs w:val="22"/>
          <w:lang w:eastAsia="fr-FR"/>
        </w:rPr>
      </w:pPr>
      <w:r w:rsidRPr="00BB6451">
        <w:rPr>
          <w:rFonts w:eastAsia="Times New Roman" w:cs="Arial"/>
          <w:spacing w:val="0"/>
          <w:sz w:val="22"/>
          <w:szCs w:val="22"/>
          <w:lang w:eastAsia="fr-FR"/>
        </w:rPr>
        <w:t xml:space="preserve">- </w:t>
      </w:r>
      <w:r w:rsidR="00EB1820" w:rsidRPr="00BB6451">
        <w:rPr>
          <w:rFonts w:eastAsia="Times New Roman" w:cs="Arial"/>
          <w:spacing w:val="0"/>
          <w:sz w:val="22"/>
          <w:szCs w:val="22"/>
          <w:lang w:eastAsia="fr-FR"/>
        </w:rPr>
        <w:t>Sur le registre dématérialisé :</w:t>
      </w:r>
      <w:r w:rsidR="00EB1820" w:rsidRPr="00BB6451">
        <w:rPr>
          <w:rFonts w:eastAsia="Times New Roman" w:cs="Arial"/>
          <w:color w:val="272626"/>
          <w:spacing w:val="0"/>
          <w:sz w:val="22"/>
          <w:szCs w:val="22"/>
          <w:lang w:eastAsia="fr-FR"/>
        </w:rPr>
        <w:t xml:space="preserve"> </w:t>
      </w:r>
      <w:hyperlink r:id="rId10" w:history="1">
        <w:r w:rsidR="00F148DC" w:rsidRPr="00BB6451">
          <w:rPr>
            <w:rStyle w:val="Lienhypertexte"/>
            <w:rFonts w:eastAsia="Times New Roman" w:cs="Arial"/>
            <w:spacing w:val="0"/>
            <w:sz w:val="22"/>
            <w:szCs w:val="22"/>
            <w:lang w:eastAsia="fr-FR"/>
          </w:rPr>
          <w:t>https://www.democratie-active.fr/scot-roussillon/</w:t>
        </w:r>
      </w:hyperlink>
    </w:p>
    <w:p w:rsidR="00F148DC" w:rsidRPr="00BB6451" w:rsidRDefault="00F148DC" w:rsidP="0060391C">
      <w:pPr>
        <w:shd w:val="clear" w:color="auto" w:fill="FFFFFF"/>
        <w:spacing w:before="150" w:after="0" w:line="240" w:lineRule="auto"/>
        <w:ind w:left="360"/>
        <w:jc w:val="both"/>
        <w:rPr>
          <w:rFonts w:eastAsia="Times New Roman" w:cs="Arial"/>
          <w:spacing w:val="0"/>
          <w:sz w:val="22"/>
          <w:szCs w:val="22"/>
          <w:lang w:eastAsia="fr-FR"/>
        </w:rPr>
      </w:pPr>
      <w:r w:rsidRPr="00BB6451">
        <w:rPr>
          <w:rFonts w:eastAsia="Times New Roman" w:cs="Arial"/>
          <w:color w:val="272626"/>
          <w:spacing w:val="0"/>
          <w:sz w:val="22"/>
          <w:szCs w:val="22"/>
          <w:lang w:eastAsia="fr-FR"/>
        </w:rPr>
        <w:t xml:space="preserve">                                                </w:t>
      </w:r>
      <w:r w:rsidRPr="00BB6451">
        <w:rPr>
          <w:rFonts w:eastAsia="Times New Roman" w:cs="Arial"/>
          <w:spacing w:val="0"/>
          <w:sz w:val="22"/>
          <w:szCs w:val="22"/>
          <w:lang w:eastAsia="fr-FR"/>
        </w:rPr>
        <w:t xml:space="preserve">Cliquer en bas de page : SCOT Plaine du Roussillon </w:t>
      </w:r>
    </w:p>
    <w:p w:rsidR="00EB1820" w:rsidRPr="00BB6451" w:rsidRDefault="008323FB" w:rsidP="0060391C">
      <w:pPr>
        <w:shd w:val="clear" w:color="auto" w:fill="FFFFFF"/>
        <w:spacing w:before="150" w:after="0" w:line="240" w:lineRule="auto"/>
        <w:ind w:left="426" w:right="-426"/>
        <w:jc w:val="both"/>
        <w:rPr>
          <w:rFonts w:eastAsia="Times New Roman" w:cs="Arial"/>
          <w:spacing w:val="0"/>
          <w:sz w:val="22"/>
          <w:szCs w:val="22"/>
          <w:lang w:eastAsia="fr-FR"/>
        </w:rPr>
      </w:pPr>
      <w:r w:rsidRPr="00BB6451">
        <w:rPr>
          <w:rFonts w:eastAsia="Times New Roman" w:cs="Arial"/>
          <w:spacing w:val="0"/>
          <w:sz w:val="22"/>
          <w:szCs w:val="22"/>
          <w:lang w:eastAsia="fr-FR"/>
        </w:rPr>
        <w:t xml:space="preserve">- </w:t>
      </w:r>
      <w:r w:rsidR="00EB1820" w:rsidRPr="00BB6451">
        <w:rPr>
          <w:rFonts w:eastAsia="Times New Roman" w:cs="Arial"/>
          <w:spacing w:val="0"/>
          <w:sz w:val="22"/>
          <w:szCs w:val="22"/>
          <w:lang w:eastAsia="fr-FR"/>
        </w:rPr>
        <w:t>Par courrier postal : Syndicat mixte du SCOT Plaine du Roussillon – 9 Espace Méditerranée – 6</w:t>
      </w:r>
      <w:r w:rsidR="00EB1820" w:rsidRPr="00BB6451">
        <w:rPr>
          <w:rFonts w:eastAsia="Times New Roman" w:cs="Arial"/>
          <w:spacing w:val="0"/>
          <w:sz w:val="22"/>
          <w:szCs w:val="22"/>
          <w:vertAlign w:val="superscript"/>
          <w:lang w:eastAsia="fr-FR"/>
        </w:rPr>
        <w:t>ème</w:t>
      </w:r>
      <w:r w:rsidR="00EB1820" w:rsidRPr="00BB6451">
        <w:rPr>
          <w:rFonts w:eastAsia="Times New Roman" w:cs="Arial"/>
          <w:spacing w:val="0"/>
          <w:sz w:val="22"/>
          <w:szCs w:val="22"/>
          <w:lang w:eastAsia="fr-FR"/>
        </w:rPr>
        <w:t xml:space="preserve"> étage</w:t>
      </w:r>
      <w:r w:rsidR="00DA41DC" w:rsidRPr="00BB6451">
        <w:rPr>
          <w:rFonts w:eastAsia="Times New Roman" w:cs="Arial"/>
          <w:spacing w:val="0"/>
          <w:sz w:val="22"/>
          <w:szCs w:val="22"/>
          <w:lang w:eastAsia="fr-FR"/>
        </w:rPr>
        <w:t xml:space="preserve"> - </w:t>
      </w:r>
      <w:r w:rsidR="00EB1820" w:rsidRPr="00BB6451">
        <w:rPr>
          <w:rFonts w:eastAsia="Times New Roman" w:cs="Arial"/>
          <w:spacing w:val="0"/>
          <w:sz w:val="22"/>
          <w:szCs w:val="22"/>
          <w:lang w:eastAsia="fr-FR"/>
        </w:rPr>
        <w:t>66000 PERPIGNAN</w:t>
      </w:r>
    </w:p>
    <w:p w:rsidR="00057673" w:rsidRPr="00BB6451" w:rsidRDefault="00057673" w:rsidP="0060391C">
      <w:pPr>
        <w:pStyle w:val="Sansinterligne"/>
        <w:jc w:val="both"/>
        <w:rPr>
          <w:sz w:val="22"/>
          <w:szCs w:val="22"/>
          <w:lang w:eastAsia="fr-FR"/>
        </w:rPr>
      </w:pPr>
    </w:p>
    <w:p w:rsidR="008A5867" w:rsidRPr="00BB6451" w:rsidRDefault="004C1A7D" w:rsidP="0060391C">
      <w:pPr>
        <w:pStyle w:val="gmail-msonospacing"/>
        <w:shd w:val="clear" w:color="auto" w:fill="FFFFFF"/>
        <w:spacing w:before="0" w:beforeAutospacing="0" w:after="0" w:afterAutospacing="0"/>
        <w:jc w:val="both"/>
        <w:rPr>
          <w:rFonts w:ascii="Comic Sans MS" w:hAnsi="Comic Sans MS"/>
          <w:spacing w:val="-9"/>
          <w:sz w:val="22"/>
          <w:szCs w:val="22"/>
        </w:rPr>
      </w:pPr>
      <w:r w:rsidRPr="00BB6451">
        <w:rPr>
          <w:noProof/>
        </w:rPr>
        <w:pict>
          <v:shape id="Flèche : droite 4" o:spid="_x0000_s1028" type="#_x0000_t13" style="position:absolute;left:0;text-align:left;margin-left:7.35pt;margin-top:6.2pt;width:11pt;height:3.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" adj="18066" fillcolor="#156082 [3204]" strokecolor="#030e13 [484]" strokeweight="1pt"/>
        </w:pict>
      </w:r>
      <w:r w:rsidR="006A3D21" w:rsidRPr="00BB6451">
        <w:rPr>
          <w:rFonts w:ascii="Comic Sans MS" w:hAnsi="Comic Sans MS"/>
          <w:color w:val="222222"/>
          <w:spacing w:val="-9"/>
          <w:sz w:val="22"/>
          <w:szCs w:val="22"/>
        </w:rPr>
        <w:t xml:space="preserve">          </w:t>
      </w:r>
      <w:r w:rsidR="008A5867" w:rsidRPr="00BB6451">
        <w:rPr>
          <w:rFonts w:ascii="Comic Sans MS" w:hAnsi="Comic Sans MS"/>
          <w:spacing w:val="-9"/>
          <w:sz w:val="22"/>
          <w:szCs w:val="22"/>
          <w:u w:val="single"/>
        </w:rPr>
        <w:t>Pour vous opposer au SCOT</w:t>
      </w:r>
      <w:r w:rsidR="008A5867" w:rsidRPr="00BB6451">
        <w:rPr>
          <w:rFonts w:ascii="Comic Sans MS" w:hAnsi="Comic Sans MS"/>
          <w:spacing w:val="-9"/>
          <w:sz w:val="22"/>
          <w:szCs w:val="22"/>
        </w:rPr>
        <w:t> </w:t>
      </w:r>
      <w:r w:rsidR="006A3D21" w:rsidRPr="00BB6451">
        <w:rPr>
          <w:rFonts w:ascii="Comic Sans MS" w:hAnsi="Comic Sans MS"/>
          <w:spacing w:val="-9"/>
          <w:sz w:val="22"/>
          <w:szCs w:val="22"/>
        </w:rPr>
        <w:t>v</w:t>
      </w:r>
      <w:r w:rsidR="008A5867" w:rsidRPr="00BB6451">
        <w:rPr>
          <w:rFonts w:ascii="Comic Sans MS" w:hAnsi="Comic Sans MS"/>
          <w:spacing w:val="-9"/>
          <w:sz w:val="22"/>
          <w:szCs w:val="22"/>
        </w:rPr>
        <w:t>ous pouvez contester une ou plusieurs de ses propositions en justice administrative.</w:t>
      </w:r>
    </w:p>
    <w:p w:rsidR="00507A67" w:rsidRPr="00BB6451" w:rsidRDefault="00507A67" w:rsidP="0060391C">
      <w:pPr>
        <w:pStyle w:val="Sansinterligne"/>
        <w:jc w:val="both"/>
        <w:rPr>
          <w:sz w:val="22"/>
          <w:szCs w:val="22"/>
          <w:lang w:eastAsia="fr-FR"/>
        </w:rPr>
      </w:pPr>
    </w:p>
    <w:p w:rsidR="00507A67" w:rsidRPr="00BB6451" w:rsidRDefault="004C1A7D" w:rsidP="0060391C">
      <w:pPr>
        <w:pStyle w:val="Sansinterligne"/>
        <w:ind w:firstLine="567"/>
        <w:jc w:val="both"/>
        <w:rPr>
          <w:sz w:val="22"/>
          <w:szCs w:val="22"/>
          <w:lang w:eastAsia="fr-FR"/>
        </w:rPr>
      </w:pPr>
      <w:r w:rsidRPr="00BB6451">
        <w:rPr>
          <w:noProof/>
          <w:sz w:val="24"/>
          <w:szCs w:val="24"/>
          <w:lang w:eastAsia="fr-FR"/>
        </w:rPr>
        <w:pict>
          <v:shape id="_x0000_s1029" type="#_x0000_t13" style="position:absolute;left:0;text-align:left;margin-left:5.35pt;margin-top:8.3pt;width:11pt;height:3.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" adj="18066" fillcolor="#156082 [3204]" strokecolor="#030e13 [484]" strokeweight="1pt"/>
        </w:pict>
      </w:r>
      <w:r w:rsidR="00507A67" w:rsidRPr="00BB6451">
        <w:rPr>
          <w:sz w:val="22"/>
          <w:szCs w:val="22"/>
          <w:lang w:eastAsia="fr-FR"/>
        </w:rPr>
        <w:t>Nous vous suggérons quelques pistes qui ont à voir avec notre environnement :</w:t>
      </w:r>
    </w:p>
    <w:p w:rsidR="00BB5FA0" w:rsidRPr="00BB6451" w:rsidRDefault="00BB5FA0" w:rsidP="00BB5FA0">
      <w:pPr>
        <w:pStyle w:val="Sansinterligne"/>
        <w:jc w:val="both"/>
        <w:rPr>
          <w:sz w:val="22"/>
          <w:szCs w:val="22"/>
          <w:lang w:eastAsia="fr-FR"/>
        </w:rPr>
      </w:pPr>
    </w:p>
    <w:p w:rsidR="00507A67" w:rsidRPr="00BB6451" w:rsidRDefault="00507A67" w:rsidP="00BB5FA0">
      <w:pPr>
        <w:pStyle w:val="Sansinterligne"/>
        <w:jc w:val="both"/>
        <w:rPr>
          <w:sz w:val="22"/>
          <w:szCs w:val="22"/>
          <w:lang w:eastAsia="fr-FR"/>
        </w:rPr>
      </w:pPr>
      <w:r w:rsidRPr="00BB6451">
        <w:rPr>
          <w:sz w:val="22"/>
          <w:szCs w:val="22"/>
          <w:lang w:eastAsia="fr-FR"/>
        </w:rPr>
        <w:t>- La loi AER (Accélération des Energies Renouvelables) invite les communes à rechercher des zones favorables à ces énergies. Le renouvelable c’est l’éolien mais aussi les panneaux solaires en pleine campagne et également l’agri-voltaïque sur des terrains achetés par des professionnels de l</w:t>
      </w:r>
      <w:r w:rsidR="00641413" w:rsidRPr="00BB6451">
        <w:rPr>
          <w:sz w:val="22"/>
          <w:szCs w:val="22"/>
          <w:lang w:eastAsia="fr-FR"/>
        </w:rPr>
        <w:t>’</w:t>
      </w:r>
      <w:r w:rsidRPr="00BB6451">
        <w:rPr>
          <w:sz w:val="22"/>
          <w:szCs w:val="22"/>
          <w:lang w:eastAsia="fr-FR"/>
        </w:rPr>
        <w:t>électricité comme à Terrats ou à Fourques. </w:t>
      </w:r>
      <w:r w:rsidR="00641413" w:rsidRPr="00BB6451">
        <w:rPr>
          <w:sz w:val="22"/>
          <w:szCs w:val="22"/>
          <w:lang w:eastAsia="fr-FR"/>
        </w:rPr>
        <w:t xml:space="preserve">Et il y a </w:t>
      </w:r>
      <w:r w:rsidR="00D5640F" w:rsidRPr="00BB6451">
        <w:rPr>
          <w:sz w:val="22"/>
          <w:szCs w:val="22"/>
          <w:lang w:eastAsia="fr-FR"/>
        </w:rPr>
        <w:t xml:space="preserve">d’autres énergies renouvelables qu’un maire peut proposer pour satisfaire à la loi AER </w:t>
      </w:r>
      <w:r w:rsidR="00641413" w:rsidRPr="00BB6451">
        <w:rPr>
          <w:sz w:val="22"/>
          <w:szCs w:val="22"/>
          <w:lang w:eastAsia="fr-FR"/>
        </w:rPr>
        <w:t>: Le solaire en toiture</w:t>
      </w:r>
      <w:r w:rsidR="00D5640F" w:rsidRPr="00BB6451">
        <w:rPr>
          <w:sz w:val="22"/>
          <w:szCs w:val="22"/>
          <w:lang w:eastAsia="fr-FR"/>
        </w:rPr>
        <w:t>, les ombrières sur les grands bâtiments et les parkings couverts</w:t>
      </w:r>
      <w:r w:rsidR="00641413" w:rsidRPr="00BB6451">
        <w:rPr>
          <w:sz w:val="22"/>
          <w:szCs w:val="22"/>
          <w:lang w:eastAsia="fr-FR"/>
        </w:rPr>
        <w:t xml:space="preserve">, les géothermies (de surface pour chauffage collectif ou individuel, </w:t>
      </w:r>
      <w:r w:rsidR="00D5640F" w:rsidRPr="00BB6451">
        <w:rPr>
          <w:sz w:val="22"/>
          <w:szCs w:val="22"/>
          <w:lang w:eastAsia="fr-FR"/>
        </w:rPr>
        <w:t xml:space="preserve">la </w:t>
      </w:r>
      <w:r w:rsidR="00641413" w:rsidRPr="00BB6451">
        <w:rPr>
          <w:sz w:val="22"/>
          <w:szCs w:val="22"/>
          <w:lang w:eastAsia="fr-FR"/>
        </w:rPr>
        <w:t>chaleur des</w:t>
      </w:r>
      <w:r w:rsidR="00C60D27" w:rsidRPr="00BB6451">
        <w:rPr>
          <w:sz w:val="22"/>
          <w:szCs w:val="22"/>
          <w:lang w:eastAsia="fr-FR"/>
        </w:rPr>
        <w:t xml:space="preserve"> </w:t>
      </w:r>
      <w:r w:rsidR="00641413" w:rsidRPr="00BB6451">
        <w:rPr>
          <w:sz w:val="22"/>
          <w:szCs w:val="22"/>
          <w:lang w:eastAsia="fr-FR"/>
        </w:rPr>
        <w:t>eaux usées</w:t>
      </w:r>
      <w:r w:rsidR="00C60D27" w:rsidRPr="00BB6451">
        <w:rPr>
          <w:sz w:val="22"/>
          <w:szCs w:val="22"/>
          <w:lang w:eastAsia="fr-FR"/>
        </w:rPr>
        <w:t>,</w:t>
      </w:r>
      <w:r w:rsidR="00641413" w:rsidRPr="00BB6451">
        <w:rPr>
          <w:sz w:val="22"/>
          <w:szCs w:val="22"/>
          <w:lang w:eastAsia="fr-FR"/>
        </w:rPr>
        <w:t xml:space="preserve"> </w:t>
      </w:r>
      <w:r w:rsidR="00D5640F" w:rsidRPr="00BB6451">
        <w:rPr>
          <w:sz w:val="22"/>
          <w:szCs w:val="22"/>
          <w:lang w:eastAsia="fr-FR"/>
        </w:rPr>
        <w:t xml:space="preserve">les </w:t>
      </w:r>
      <w:r w:rsidR="00641413" w:rsidRPr="00BB6451">
        <w:rPr>
          <w:sz w:val="22"/>
          <w:szCs w:val="22"/>
          <w:lang w:eastAsia="fr-FR"/>
        </w:rPr>
        <w:t>forages subhorizontaux</w:t>
      </w:r>
      <w:r w:rsidR="00C60D27" w:rsidRPr="00BB6451">
        <w:rPr>
          <w:sz w:val="22"/>
          <w:szCs w:val="22"/>
          <w:lang w:eastAsia="fr-FR"/>
        </w:rPr>
        <w:t xml:space="preserve"> …), le bois-énergie pour chaufferies collectives, la biomasse, la méthanisation de la biomasse, le solaire thermique pour eau chaude sanitaire ou chauffage.</w:t>
      </w:r>
    </w:p>
    <w:p w:rsidR="00BB5FA0" w:rsidRPr="00BB6451" w:rsidRDefault="00507A67" w:rsidP="00BB5FA0">
      <w:pPr>
        <w:pStyle w:val="Sansinterligne"/>
        <w:jc w:val="both"/>
        <w:rPr>
          <w:sz w:val="22"/>
          <w:szCs w:val="22"/>
          <w:lang w:eastAsia="fr-FR"/>
        </w:rPr>
      </w:pPr>
      <w:r w:rsidRPr="00BB6451">
        <w:rPr>
          <w:sz w:val="22"/>
          <w:szCs w:val="22"/>
          <w:lang w:eastAsia="fr-FR"/>
        </w:rPr>
        <w:t>Les communes doivent organiser une concertation préalable du public avant toute définition d’une zone AER, à chacun de vous de le rappeler au</w:t>
      </w:r>
      <w:r w:rsidR="00641413" w:rsidRPr="00BB6451">
        <w:rPr>
          <w:sz w:val="22"/>
          <w:szCs w:val="22"/>
          <w:lang w:eastAsia="fr-FR"/>
        </w:rPr>
        <w:t xml:space="preserve">x maires. </w:t>
      </w:r>
    </w:p>
    <w:p w:rsidR="00BB5FA0" w:rsidRPr="00BB6451" w:rsidRDefault="00BB5FA0" w:rsidP="00BB5FA0">
      <w:pPr>
        <w:pStyle w:val="Sansinterligne"/>
        <w:jc w:val="both"/>
        <w:rPr>
          <w:sz w:val="22"/>
          <w:szCs w:val="22"/>
          <w:lang w:eastAsia="fr-FR"/>
        </w:rPr>
      </w:pPr>
    </w:p>
    <w:p w:rsidR="00987C50" w:rsidRPr="00BB6451" w:rsidRDefault="00BB5FA0" w:rsidP="00987C50">
      <w:pPr>
        <w:pStyle w:val="Sansinterligne"/>
        <w:jc w:val="both"/>
        <w:rPr>
          <w:sz w:val="22"/>
          <w:szCs w:val="22"/>
          <w:lang w:eastAsia="fr-FR"/>
        </w:rPr>
      </w:pPr>
      <w:r w:rsidRPr="00BB6451">
        <w:rPr>
          <w:sz w:val="22"/>
          <w:szCs w:val="22"/>
          <w:lang w:eastAsia="fr-FR"/>
        </w:rPr>
        <w:t>- Contre l’éolien en particulier, ses nuisances sur la santé humaine (syndrome éolien), sur la faune (rapaces, migration</w:t>
      </w:r>
      <w:r w:rsidR="008F2D7A" w:rsidRPr="00BB6451">
        <w:rPr>
          <w:sz w:val="22"/>
          <w:szCs w:val="22"/>
          <w:lang w:eastAsia="fr-FR"/>
        </w:rPr>
        <w:t xml:space="preserve">s </w:t>
      </w:r>
      <w:r w:rsidRPr="00BB6451">
        <w:rPr>
          <w:sz w:val="22"/>
          <w:szCs w:val="22"/>
          <w:lang w:eastAsia="fr-FR"/>
        </w:rPr>
        <w:t>au dessus des Pyrénées</w:t>
      </w:r>
      <w:r w:rsidR="008F2D7A" w:rsidRPr="00BB6451">
        <w:rPr>
          <w:sz w:val="22"/>
          <w:szCs w:val="22"/>
          <w:lang w:eastAsia="fr-FR"/>
        </w:rPr>
        <w:t xml:space="preserve"> et du Roussillon</w:t>
      </w:r>
      <w:r w:rsidRPr="00BB6451">
        <w:rPr>
          <w:sz w:val="22"/>
          <w:szCs w:val="22"/>
          <w:lang w:eastAsia="fr-FR"/>
        </w:rPr>
        <w:t xml:space="preserve">, chauves-souris …) et la flore (défrichement des accès et aires autour des machines) sont désormais bien connues des experts et des associations. Malheureusement elles sont soigneusement cachées par les promoteurs et les élus qui les soutiennent et ignorées des médias … </w:t>
      </w:r>
      <w:r w:rsidR="00E94BBC" w:rsidRPr="00BB6451">
        <w:rPr>
          <w:sz w:val="22"/>
          <w:szCs w:val="22"/>
          <w:lang w:eastAsia="fr-FR"/>
        </w:rPr>
        <w:t>qui agitent la fable de l’</w:t>
      </w:r>
      <w:r w:rsidR="00985545" w:rsidRPr="00BB6451">
        <w:rPr>
          <w:sz w:val="22"/>
          <w:szCs w:val="22"/>
          <w:lang w:eastAsia="fr-FR"/>
        </w:rPr>
        <w:t xml:space="preserve">éolien </w:t>
      </w:r>
      <w:r w:rsidR="00E94BBC" w:rsidRPr="00BB6451">
        <w:rPr>
          <w:sz w:val="22"/>
          <w:szCs w:val="22"/>
          <w:lang w:eastAsia="fr-FR"/>
        </w:rPr>
        <w:t>luttant contre le réchauffement climatique</w:t>
      </w:r>
      <w:r w:rsidR="00985545" w:rsidRPr="00BB6451">
        <w:rPr>
          <w:sz w:val="22"/>
          <w:szCs w:val="22"/>
          <w:lang w:eastAsia="fr-FR"/>
        </w:rPr>
        <w:t>. Eh bien non, c’est faux :</w:t>
      </w:r>
      <w:r w:rsidR="00E94BBC" w:rsidRPr="00BB6451">
        <w:rPr>
          <w:sz w:val="22"/>
          <w:szCs w:val="22"/>
          <w:lang w:eastAsia="fr-FR"/>
        </w:rPr>
        <w:t xml:space="preserve"> </w:t>
      </w:r>
      <w:r w:rsidR="00985545" w:rsidRPr="00BB6451">
        <w:rPr>
          <w:sz w:val="22"/>
          <w:szCs w:val="22"/>
          <w:lang w:eastAsia="fr-FR"/>
        </w:rPr>
        <w:t>S</w:t>
      </w:r>
      <w:r w:rsidRPr="00BB6451">
        <w:rPr>
          <w:sz w:val="22"/>
          <w:szCs w:val="22"/>
          <w:lang w:eastAsia="fr-FR"/>
        </w:rPr>
        <w:t xml:space="preserve">a production décarbonée est pénalisée par son intermittence </w:t>
      </w:r>
      <w:r w:rsidR="008638CD" w:rsidRPr="00BB6451">
        <w:rPr>
          <w:sz w:val="22"/>
          <w:szCs w:val="22"/>
          <w:lang w:eastAsia="fr-FR"/>
        </w:rPr>
        <w:t xml:space="preserve">les 3/4 du temps </w:t>
      </w:r>
      <w:r w:rsidRPr="00BB6451">
        <w:rPr>
          <w:sz w:val="22"/>
          <w:szCs w:val="22"/>
          <w:lang w:eastAsia="fr-FR"/>
        </w:rPr>
        <w:t xml:space="preserve">puisqu’il faut pallier cette intermittence par </w:t>
      </w:r>
      <w:r w:rsidR="006F22ED" w:rsidRPr="00BB6451">
        <w:rPr>
          <w:sz w:val="22"/>
          <w:szCs w:val="22"/>
          <w:lang w:eastAsia="fr-FR"/>
        </w:rPr>
        <w:t>des</w:t>
      </w:r>
      <w:r w:rsidRPr="00BB6451">
        <w:rPr>
          <w:sz w:val="22"/>
          <w:szCs w:val="22"/>
          <w:lang w:eastAsia="fr-FR"/>
        </w:rPr>
        <w:t xml:space="preserve"> centrale</w:t>
      </w:r>
      <w:r w:rsidR="006F22ED" w:rsidRPr="00BB6451">
        <w:rPr>
          <w:sz w:val="22"/>
          <w:szCs w:val="22"/>
          <w:lang w:eastAsia="fr-FR"/>
        </w:rPr>
        <w:t>s</w:t>
      </w:r>
      <w:r w:rsidRPr="00BB6451">
        <w:rPr>
          <w:sz w:val="22"/>
          <w:szCs w:val="22"/>
          <w:lang w:eastAsia="fr-FR"/>
        </w:rPr>
        <w:t xml:space="preserve"> thermique</w:t>
      </w:r>
      <w:r w:rsidR="006F22ED" w:rsidRPr="00BB6451">
        <w:rPr>
          <w:sz w:val="22"/>
          <w:szCs w:val="22"/>
          <w:lang w:eastAsia="fr-FR"/>
        </w:rPr>
        <w:t>s</w:t>
      </w:r>
      <w:r w:rsidRPr="00BB6451">
        <w:rPr>
          <w:sz w:val="22"/>
          <w:szCs w:val="22"/>
          <w:lang w:eastAsia="fr-FR"/>
        </w:rPr>
        <w:t xml:space="preserve"> à gaz fossile quand le vent est insuffisant !</w:t>
      </w:r>
    </w:p>
    <w:p w:rsidR="00987C50" w:rsidRPr="00BB6451" w:rsidRDefault="002E2150" w:rsidP="00987C50">
      <w:pPr>
        <w:pStyle w:val="Sansinterligne"/>
        <w:jc w:val="both"/>
        <w:rPr>
          <w:sz w:val="22"/>
          <w:szCs w:val="22"/>
          <w:lang w:eastAsia="fr-FR"/>
        </w:rPr>
      </w:pPr>
      <w:r w:rsidRPr="00BB6451">
        <w:rPr>
          <w:sz w:val="22"/>
          <w:szCs w:val="22"/>
          <w:lang w:eastAsia="fr-FR"/>
        </w:rPr>
        <w:lastRenderedPageBreak/>
        <w:t>Face à l’opposition grandissante de</w:t>
      </w:r>
      <w:r w:rsidR="00D761C3" w:rsidRPr="00BB6451">
        <w:rPr>
          <w:sz w:val="22"/>
          <w:szCs w:val="22"/>
          <w:lang w:eastAsia="fr-FR"/>
        </w:rPr>
        <w:t>s</w:t>
      </w:r>
      <w:r w:rsidRPr="00BB6451">
        <w:rPr>
          <w:sz w:val="22"/>
          <w:szCs w:val="22"/>
          <w:lang w:eastAsia="fr-FR"/>
        </w:rPr>
        <w:t xml:space="preserve"> riverains, p</w:t>
      </w:r>
      <w:r w:rsidR="00987C50" w:rsidRPr="00BB6451">
        <w:rPr>
          <w:sz w:val="22"/>
          <w:szCs w:val="22"/>
          <w:lang w:eastAsia="fr-FR"/>
        </w:rPr>
        <w:t xml:space="preserve">our continuer </w:t>
      </w:r>
      <w:r w:rsidR="00985545" w:rsidRPr="00BB6451">
        <w:rPr>
          <w:sz w:val="22"/>
          <w:szCs w:val="22"/>
          <w:lang w:eastAsia="fr-FR"/>
        </w:rPr>
        <w:t>« à</w:t>
      </w:r>
      <w:r w:rsidR="00987C50" w:rsidRPr="00BB6451">
        <w:rPr>
          <w:sz w:val="22"/>
          <w:szCs w:val="22"/>
          <w:lang w:eastAsia="fr-FR"/>
        </w:rPr>
        <w:t xml:space="preserve"> faire de l’argent » les opérateurs mettent l’accent sur l’éolien en mer et se reportent sur </w:t>
      </w:r>
      <w:r w:rsidR="00B659FB" w:rsidRPr="00BB6451">
        <w:rPr>
          <w:sz w:val="22"/>
          <w:szCs w:val="22"/>
          <w:lang w:eastAsia="fr-FR"/>
        </w:rPr>
        <w:t>des hectares de</w:t>
      </w:r>
      <w:r w:rsidR="00987C50" w:rsidRPr="00BB6451">
        <w:rPr>
          <w:sz w:val="22"/>
          <w:szCs w:val="22"/>
          <w:lang w:eastAsia="fr-FR"/>
        </w:rPr>
        <w:t xml:space="preserve"> photovoltaïque </w:t>
      </w:r>
      <w:r w:rsidR="00985545" w:rsidRPr="00BB6451">
        <w:rPr>
          <w:sz w:val="22"/>
          <w:szCs w:val="22"/>
          <w:lang w:eastAsia="fr-FR"/>
        </w:rPr>
        <w:t>industriel au sol</w:t>
      </w:r>
      <w:r w:rsidR="00987C50" w:rsidRPr="00BB6451">
        <w:rPr>
          <w:sz w:val="22"/>
          <w:szCs w:val="22"/>
          <w:lang w:eastAsia="fr-FR"/>
        </w:rPr>
        <w:t xml:space="preserve"> et </w:t>
      </w:r>
      <w:r w:rsidR="00B659FB" w:rsidRPr="00BB6451">
        <w:rPr>
          <w:sz w:val="22"/>
          <w:szCs w:val="22"/>
          <w:lang w:eastAsia="fr-FR"/>
        </w:rPr>
        <w:t xml:space="preserve">sur </w:t>
      </w:r>
      <w:r w:rsidR="00987C50" w:rsidRPr="00BB6451">
        <w:rPr>
          <w:sz w:val="22"/>
          <w:szCs w:val="22"/>
          <w:lang w:eastAsia="fr-FR"/>
        </w:rPr>
        <w:t>l’agrivoltaïsme</w:t>
      </w:r>
      <w:r w:rsidR="00985545" w:rsidRPr="00BB6451">
        <w:rPr>
          <w:sz w:val="22"/>
          <w:szCs w:val="22"/>
          <w:lang w:eastAsia="fr-FR"/>
        </w:rPr>
        <w:t xml:space="preserve"> dans les cultures au détriment des métiers d’agriculteurs</w:t>
      </w:r>
      <w:r w:rsidR="00987C50" w:rsidRPr="00BB6451">
        <w:rPr>
          <w:sz w:val="22"/>
          <w:szCs w:val="22"/>
          <w:lang w:eastAsia="fr-FR"/>
        </w:rPr>
        <w:t>.</w:t>
      </w:r>
    </w:p>
    <w:p w:rsidR="00987C50" w:rsidRPr="00BB6451" w:rsidRDefault="00987C50" w:rsidP="00987C50">
      <w:pPr>
        <w:pStyle w:val="Sansinterligne"/>
        <w:jc w:val="both"/>
        <w:rPr>
          <w:sz w:val="22"/>
          <w:szCs w:val="22"/>
          <w:lang w:eastAsia="fr-FR"/>
        </w:rPr>
      </w:pPr>
      <w:r w:rsidRPr="00BB6451">
        <w:rPr>
          <w:sz w:val="22"/>
          <w:szCs w:val="22"/>
          <w:lang w:eastAsia="fr-FR"/>
        </w:rPr>
        <w:t>Ces centrales électriques éoliennes ou photovoltaïques industrielles dispersées sur le territoire nécessitent des km de lignes électriques nouvelles qui défigurent un peu plus nos paysages</w:t>
      </w:r>
      <w:r w:rsidR="00A41EC1" w:rsidRPr="00BB6451">
        <w:rPr>
          <w:sz w:val="22"/>
          <w:szCs w:val="22"/>
          <w:lang w:eastAsia="fr-FR"/>
        </w:rPr>
        <w:t xml:space="preserve"> ou encombrent le sous sol !</w:t>
      </w:r>
    </w:p>
    <w:p w:rsidR="00C60D27" w:rsidRPr="00BB6451" w:rsidRDefault="00C60D27" w:rsidP="0060391C">
      <w:pPr>
        <w:pStyle w:val="Sansinterligne"/>
        <w:jc w:val="both"/>
        <w:rPr>
          <w:sz w:val="22"/>
          <w:szCs w:val="22"/>
          <w:lang w:eastAsia="fr-FR"/>
        </w:rPr>
      </w:pPr>
    </w:p>
    <w:p w:rsidR="009427DD" w:rsidRPr="00BB6451" w:rsidRDefault="00507A67" w:rsidP="0060391C">
      <w:pPr>
        <w:pStyle w:val="Sansinterligne"/>
        <w:jc w:val="both"/>
        <w:rPr>
          <w:rFonts w:cs="Arial"/>
        </w:rPr>
      </w:pPr>
      <w:r w:rsidRPr="00BB6451">
        <w:rPr>
          <w:sz w:val="22"/>
          <w:szCs w:val="22"/>
          <w:lang w:eastAsia="fr-FR"/>
        </w:rPr>
        <w:t>- Le projet de SCOT 2024 a omis de lister les villages-promon</w:t>
      </w:r>
      <w:r w:rsidR="00C60D27" w:rsidRPr="00BB6451">
        <w:rPr>
          <w:sz w:val="22"/>
          <w:szCs w:val="22"/>
          <w:lang w:eastAsia="fr-FR"/>
        </w:rPr>
        <w:t xml:space="preserve">toires qui doivent recevoir une </w:t>
      </w:r>
      <w:r w:rsidRPr="00BB6451">
        <w:rPr>
          <w:sz w:val="22"/>
          <w:szCs w:val="22"/>
          <w:lang w:eastAsia="fr-FR"/>
        </w:rPr>
        <w:t xml:space="preserve">protection paysagère pour éviter les constructions de grande </w:t>
      </w:r>
      <w:r w:rsidR="00C60D27" w:rsidRPr="00BB6451">
        <w:rPr>
          <w:sz w:val="22"/>
          <w:szCs w:val="22"/>
          <w:lang w:eastAsia="fr-FR"/>
        </w:rPr>
        <w:t xml:space="preserve">hauteur (comme des éoliennes de </w:t>
      </w:r>
      <w:r w:rsidRPr="00BB6451">
        <w:rPr>
          <w:sz w:val="22"/>
          <w:szCs w:val="22"/>
          <w:lang w:eastAsia="fr-FR"/>
        </w:rPr>
        <w:t>132 m). Le précédent SCOT citait : Banyuls-dels-Aspr</w:t>
      </w:r>
      <w:r w:rsidR="00C60D27" w:rsidRPr="00BB6451">
        <w:rPr>
          <w:sz w:val="22"/>
          <w:szCs w:val="22"/>
          <w:lang w:eastAsia="fr-FR"/>
        </w:rPr>
        <w:t xml:space="preserve">es, Corneilla-del-Vercol, Elne, </w:t>
      </w:r>
      <w:r w:rsidRPr="00BB6451">
        <w:rPr>
          <w:sz w:val="22"/>
          <w:szCs w:val="22"/>
          <w:lang w:eastAsia="fr-FR"/>
        </w:rPr>
        <w:t>Fourques, P</w:t>
      </w:r>
      <w:r w:rsidR="00C60D27" w:rsidRPr="00BB6451">
        <w:rPr>
          <w:sz w:val="22"/>
          <w:szCs w:val="22"/>
          <w:lang w:eastAsia="fr-FR"/>
        </w:rPr>
        <w:t xml:space="preserve">assa, Ponteilla, Saint-Nazaire, </w:t>
      </w:r>
      <w:r w:rsidRPr="00BB6451">
        <w:rPr>
          <w:sz w:val="22"/>
          <w:szCs w:val="22"/>
          <w:lang w:eastAsia="fr-FR"/>
        </w:rPr>
        <w:t>Tresserre, Villemolaque, Villeneuve-de-la-Raho</w:t>
      </w:r>
      <w:r w:rsidR="00C60D27" w:rsidRPr="00BB6451">
        <w:rPr>
          <w:sz w:val="22"/>
          <w:szCs w:val="22"/>
          <w:lang w:eastAsia="fr-FR"/>
        </w:rPr>
        <w:t>. Pourquoi le projet SCOT 2024 ne les cite-t-il plus comme villages-promontoires ?</w:t>
      </w:r>
      <w:r w:rsidR="009427DD" w:rsidRPr="00BB6451">
        <w:rPr>
          <w:rFonts w:cs="Arial"/>
        </w:rPr>
        <w:t xml:space="preserve"> </w:t>
      </w:r>
    </w:p>
    <w:p w:rsidR="009427DD" w:rsidRPr="00BB6451" w:rsidRDefault="009427DD" w:rsidP="0060391C">
      <w:pPr>
        <w:pStyle w:val="Sansinterligne"/>
        <w:jc w:val="both"/>
        <w:rPr>
          <w:rFonts w:cs="Arial"/>
        </w:rPr>
      </w:pPr>
    </w:p>
    <w:p w:rsidR="009427DD" w:rsidRPr="00BB6451" w:rsidRDefault="009427DD" w:rsidP="0060391C">
      <w:pPr>
        <w:pStyle w:val="Sansinterligne"/>
        <w:jc w:val="both"/>
        <w:rPr>
          <w:rFonts w:cs="Arial"/>
          <w:sz w:val="22"/>
          <w:szCs w:val="22"/>
        </w:rPr>
      </w:pPr>
      <w:r w:rsidRPr="00BB6451">
        <w:rPr>
          <w:rFonts w:cs="Arial"/>
          <w:sz w:val="22"/>
          <w:szCs w:val="22"/>
        </w:rPr>
        <w:t>-  Chaque fois que vous aurez besoin de venir à Perpignan, vous devrez garer votre voiture dans un parking</w:t>
      </w:r>
      <w:r w:rsidR="00BA430F" w:rsidRPr="00BB6451">
        <w:rPr>
          <w:rFonts w:cs="Arial"/>
          <w:sz w:val="22"/>
          <w:szCs w:val="22"/>
        </w:rPr>
        <w:t xml:space="preserve"> </w:t>
      </w:r>
      <w:r w:rsidRPr="00BB6451">
        <w:rPr>
          <w:rFonts w:cs="Arial"/>
          <w:sz w:val="22"/>
          <w:szCs w:val="22"/>
        </w:rPr>
        <w:t>environnant pour respecter la zone de faible émission (ZFE) réservée aux voitures récentes qui pourront entrer  en ville. Ce dispositif ne fonctionne que dans les grandes villes disposant d’un réseau de bus, tramway, métro dense.</w:t>
      </w:r>
    </w:p>
    <w:p w:rsidR="00507A67" w:rsidRPr="00BB6451" w:rsidRDefault="00507A67" w:rsidP="0060391C">
      <w:pPr>
        <w:pStyle w:val="Sansinterligne"/>
        <w:jc w:val="both"/>
        <w:rPr>
          <w:sz w:val="22"/>
          <w:szCs w:val="22"/>
          <w:lang w:eastAsia="fr-FR"/>
        </w:rPr>
      </w:pPr>
    </w:p>
    <w:p w:rsidR="00507A67" w:rsidRPr="00BB6451" w:rsidRDefault="00507A67" w:rsidP="0060391C">
      <w:pPr>
        <w:pStyle w:val="Sansinterligne"/>
        <w:jc w:val="both"/>
        <w:rPr>
          <w:sz w:val="22"/>
          <w:szCs w:val="22"/>
          <w:lang w:eastAsia="fr-FR"/>
        </w:rPr>
      </w:pPr>
      <w:r w:rsidRPr="00BB6451">
        <w:rPr>
          <w:sz w:val="22"/>
          <w:szCs w:val="22"/>
          <w:lang w:eastAsia="fr-FR"/>
        </w:rPr>
        <w:t>- La sècheresse actuelle et ses conséquences : nos fleuves T</w:t>
      </w:r>
      <w:r w:rsidR="00C60D27" w:rsidRPr="00BB6451">
        <w:rPr>
          <w:sz w:val="22"/>
          <w:szCs w:val="22"/>
          <w:lang w:eastAsia="fr-FR"/>
        </w:rPr>
        <w:t xml:space="preserve">êt et Tech ne sont plus que des </w:t>
      </w:r>
      <w:r w:rsidRPr="00BB6451">
        <w:rPr>
          <w:sz w:val="22"/>
          <w:szCs w:val="22"/>
          <w:lang w:eastAsia="fr-FR"/>
        </w:rPr>
        <w:t>filets d</w:t>
      </w:r>
      <w:r w:rsidR="00C60D27" w:rsidRPr="00BB6451">
        <w:rPr>
          <w:sz w:val="22"/>
          <w:szCs w:val="22"/>
          <w:lang w:eastAsia="fr-FR"/>
        </w:rPr>
        <w:t>’</w:t>
      </w:r>
      <w:r w:rsidRPr="00BB6451">
        <w:rPr>
          <w:sz w:val="22"/>
          <w:szCs w:val="22"/>
          <w:lang w:eastAsia="fr-FR"/>
        </w:rPr>
        <w:t>eau et même à sec pour ce qui est de l</w:t>
      </w:r>
      <w:r w:rsidR="0068423B" w:rsidRPr="00BB6451">
        <w:rPr>
          <w:sz w:val="22"/>
          <w:szCs w:val="22"/>
          <w:lang w:eastAsia="fr-FR"/>
        </w:rPr>
        <w:t>’</w:t>
      </w:r>
      <w:r w:rsidRPr="00BB6451">
        <w:rPr>
          <w:sz w:val="22"/>
          <w:szCs w:val="22"/>
          <w:lang w:eastAsia="fr-FR"/>
        </w:rPr>
        <w:t>Agly, les nappes phréatiques et celles du</w:t>
      </w:r>
      <w:r w:rsidR="00C60D27" w:rsidRPr="00BB6451">
        <w:rPr>
          <w:sz w:val="22"/>
          <w:szCs w:val="22"/>
          <w:lang w:eastAsia="fr-FR"/>
        </w:rPr>
        <w:t xml:space="preserve"> </w:t>
      </w:r>
      <w:r w:rsidRPr="00BB6451">
        <w:rPr>
          <w:sz w:val="22"/>
          <w:szCs w:val="22"/>
          <w:lang w:eastAsia="fr-FR"/>
        </w:rPr>
        <w:t xml:space="preserve">pliocène (celle de </w:t>
      </w:r>
      <w:r w:rsidR="00C60D27" w:rsidRPr="00BB6451">
        <w:rPr>
          <w:sz w:val="22"/>
          <w:szCs w:val="22"/>
          <w:lang w:eastAsia="fr-FR"/>
        </w:rPr>
        <w:t>l’</w:t>
      </w:r>
      <w:r w:rsidRPr="00BB6451">
        <w:rPr>
          <w:sz w:val="22"/>
          <w:szCs w:val="22"/>
          <w:lang w:eastAsia="fr-FR"/>
        </w:rPr>
        <w:t>eau du robinet) sont au plus bas et ne se re</w:t>
      </w:r>
      <w:r w:rsidR="00C60D27" w:rsidRPr="00BB6451">
        <w:rPr>
          <w:sz w:val="22"/>
          <w:szCs w:val="22"/>
          <w:lang w:eastAsia="fr-FR"/>
        </w:rPr>
        <w:t xml:space="preserve">constituent pas. Cela nécessite </w:t>
      </w:r>
      <w:r w:rsidRPr="00BB6451">
        <w:rPr>
          <w:sz w:val="22"/>
          <w:szCs w:val="22"/>
          <w:lang w:eastAsia="fr-FR"/>
        </w:rPr>
        <w:t>des mesures, quelles sont celles que le SCOT décide, préconise ?</w:t>
      </w:r>
    </w:p>
    <w:p w:rsidR="00D604CE" w:rsidRPr="00BB6451" w:rsidRDefault="00D604CE" w:rsidP="0060391C">
      <w:pPr>
        <w:pStyle w:val="Sansinterligne"/>
        <w:jc w:val="both"/>
        <w:rPr>
          <w:sz w:val="22"/>
          <w:szCs w:val="22"/>
          <w:lang w:eastAsia="fr-FR"/>
        </w:rPr>
      </w:pPr>
    </w:p>
    <w:p w:rsidR="00507A67" w:rsidRPr="00BB6451" w:rsidRDefault="00507A67" w:rsidP="0060391C">
      <w:pPr>
        <w:pStyle w:val="Sansinterligne"/>
        <w:jc w:val="both"/>
        <w:rPr>
          <w:sz w:val="22"/>
          <w:szCs w:val="22"/>
          <w:lang w:eastAsia="fr-FR"/>
        </w:rPr>
      </w:pPr>
      <w:r w:rsidRPr="00BB6451">
        <w:rPr>
          <w:sz w:val="22"/>
          <w:szCs w:val="22"/>
          <w:lang w:eastAsia="fr-FR"/>
        </w:rPr>
        <w:t>- Eau e</w:t>
      </w:r>
      <w:r w:rsidR="00C60D27" w:rsidRPr="00BB6451">
        <w:rPr>
          <w:sz w:val="22"/>
          <w:szCs w:val="22"/>
          <w:lang w:eastAsia="fr-FR"/>
        </w:rPr>
        <w:t>ncore : on évoque des retenues d’</w:t>
      </w:r>
      <w:r w:rsidRPr="00BB6451">
        <w:rPr>
          <w:sz w:val="22"/>
          <w:szCs w:val="22"/>
          <w:lang w:eastAsia="fr-FR"/>
        </w:rPr>
        <w:t>eau : comment les a</w:t>
      </w:r>
      <w:r w:rsidR="00C60D27" w:rsidRPr="00BB6451">
        <w:rPr>
          <w:sz w:val="22"/>
          <w:szCs w:val="22"/>
          <w:lang w:eastAsia="fr-FR"/>
        </w:rPr>
        <w:t xml:space="preserve">limenter ? On peut utiliser les </w:t>
      </w:r>
      <w:r w:rsidR="0060391C" w:rsidRPr="00BB6451">
        <w:rPr>
          <w:sz w:val="22"/>
          <w:szCs w:val="22"/>
          <w:lang w:eastAsia="fr-FR"/>
        </w:rPr>
        <w:t xml:space="preserve">fortes </w:t>
      </w:r>
      <w:r w:rsidR="00C60D27" w:rsidRPr="00BB6451">
        <w:rPr>
          <w:sz w:val="22"/>
          <w:szCs w:val="22"/>
          <w:lang w:eastAsia="fr-FR"/>
        </w:rPr>
        <w:t>pluies d’</w:t>
      </w:r>
      <w:r w:rsidRPr="00BB6451">
        <w:rPr>
          <w:sz w:val="22"/>
          <w:szCs w:val="22"/>
          <w:lang w:eastAsia="fr-FR"/>
        </w:rPr>
        <w:t>orage plut</w:t>
      </w:r>
      <w:r w:rsidR="00C60D27" w:rsidRPr="00BB6451">
        <w:rPr>
          <w:sz w:val="22"/>
          <w:szCs w:val="22"/>
          <w:lang w:eastAsia="fr-FR"/>
        </w:rPr>
        <w:t>ôt que laisser l’</w:t>
      </w:r>
      <w:r w:rsidRPr="00BB6451">
        <w:rPr>
          <w:sz w:val="22"/>
          <w:szCs w:val="22"/>
          <w:lang w:eastAsia="fr-FR"/>
        </w:rPr>
        <w:t xml:space="preserve">eau partir à la mer. </w:t>
      </w:r>
      <w:r w:rsidR="00DA41DC" w:rsidRPr="00BB6451">
        <w:rPr>
          <w:sz w:val="22"/>
          <w:szCs w:val="22"/>
          <w:lang w:eastAsia="fr-FR"/>
        </w:rPr>
        <w:t>Le projet S</w:t>
      </w:r>
      <w:r w:rsidR="006A27DF" w:rsidRPr="00BB6451">
        <w:rPr>
          <w:sz w:val="22"/>
          <w:szCs w:val="22"/>
          <w:lang w:eastAsia="fr-FR"/>
        </w:rPr>
        <w:t xml:space="preserve">COT 2024 n’en dit rien de ces investissements structurants. </w:t>
      </w:r>
      <w:r w:rsidRPr="00BB6451">
        <w:rPr>
          <w:sz w:val="22"/>
          <w:szCs w:val="22"/>
          <w:lang w:eastAsia="fr-FR"/>
        </w:rPr>
        <w:t xml:space="preserve">Et qui </w:t>
      </w:r>
      <w:r w:rsidR="006A27DF" w:rsidRPr="00BB6451">
        <w:rPr>
          <w:sz w:val="22"/>
          <w:szCs w:val="22"/>
          <w:lang w:eastAsia="fr-FR"/>
        </w:rPr>
        <w:t xml:space="preserve">les utilisera ces retenues ? Il </w:t>
      </w:r>
      <w:r w:rsidRPr="00BB6451">
        <w:rPr>
          <w:sz w:val="22"/>
          <w:szCs w:val="22"/>
          <w:lang w:eastAsia="fr-FR"/>
        </w:rPr>
        <w:t xml:space="preserve">faudra penser </w:t>
      </w:r>
      <w:r w:rsidR="006A27DF" w:rsidRPr="00BB6451">
        <w:rPr>
          <w:sz w:val="22"/>
          <w:szCs w:val="22"/>
          <w:lang w:eastAsia="fr-FR"/>
        </w:rPr>
        <w:t xml:space="preserve"> </w:t>
      </w:r>
      <w:r w:rsidR="00D604CE" w:rsidRPr="00BB6451">
        <w:rPr>
          <w:sz w:val="22"/>
          <w:szCs w:val="22"/>
          <w:lang w:eastAsia="fr-FR"/>
        </w:rPr>
        <w:t>« </w:t>
      </w:r>
      <w:r w:rsidRPr="00BB6451">
        <w:rPr>
          <w:sz w:val="22"/>
          <w:szCs w:val="22"/>
          <w:lang w:eastAsia="fr-FR"/>
        </w:rPr>
        <w:t>intérêt général</w:t>
      </w:r>
      <w:r w:rsidR="00D604CE" w:rsidRPr="00BB6451">
        <w:rPr>
          <w:sz w:val="22"/>
          <w:szCs w:val="22"/>
          <w:lang w:eastAsia="fr-FR"/>
        </w:rPr>
        <w:t> »</w:t>
      </w:r>
      <w:r w:rsidR="006A27DF" w:rsidRPr="00BB6451">
        <w:rPr>
          <w:sz w:val="22"/>
          <w:szCs w:val="22"/>
          <w:lang w:eastAsia="fr-FR"/>
        </w:rPr>
        <w:t xml:space="preserve"> </w:t>
      </w:r>
      <w:r w:rsidRPr="00BB6451">
        <w:rPr>
          <w:sz w:val="22"/>
          <w:szCs w:val="22"/>
          <w:lang w:eastAsia="fr-FR"/>
        </w:rPr>
        <w:t xml:space="preserve"> et non le </w:t>
      </w:r>
      <w:r w:rsidR="006A27DF" w:rsidRPr="00BB6451">
        <w:rPr>
          <w:sz w:val="22"/>
          <w:szCs w:val="22"/>
          <w:lang w:eastAsia="fr-FR"/>
        </w:rPr>
        <w:t xml:space="preserve"> </w:t>
      </w:r>
      <w:r w:rsidR="00D604CE" w:rsidRPr="00BB6451">
        <w:rPr>
          <w:sz w:val="22"/>
          <w:szCs w:val="22"/>
          <w:lang w:eastAsia="fr-FR"/>
        </w:rPr>
        <w:t>« </w:t>
      </w:r>
      <w:r w:rsidRPr="00BB6451">
        <w:rPr>
          <w:sz w:val="22"/>
          <w:szCs w:val="22"/>
          <w:lang w:eastAsia="fr-FR"/>
        </w:rPr>
        <w:t>chacun pour soi</w:t>
      </w:r>
      <w:r w:rsidR="00D604CE" w:rsidRPr="00BB6451">
        <w:rPr>
          <w:sz w:val="22"/>
          <w:szCs w:val="22"/>
          <w:lang w:eastAsia="fr-FR"/>
        </w:rPr>
        <w:t> »</w:t>
      </w:r>
      <w:r w:rsidR="006A27DF" w:rsidRPr="00BB6451">
        <w:rPr>
          <w:sz w:val="22"/>
          <w:szCs w:val="22"/>
          <w:lang w:eastAsia="fr-FR"/>
        </w:rPr>
        <w:t>.</w:t>
      </w:r>
      <w:r w:rsidRPr="00BB6451">
        <w:rPr>
          <w:sz w:val="22"/>
          <w:szCs w:val="22"/>
          <w:lang w:eastAsia="fr-FR"/>
        </w:rPr>
        <w:t> </w:t>
      </w:r>
    </w:p>
    <w:p w:rsidR="00196835" w:rsidRPr="00BB6451" w:rsidRDefault="00196835" w:rsidP="0060391C">
      <w:pPr>
        <w:pStyle w:val="Sansinterligne"/>
        <w:jc w:val="both"/>
        <w:rPr>
          <w:sz w:val="22"/>
          <w:szCs w:val="22"/>
          <w:lang w:eastAsia="fr-FR"/>
        </w:rPr>
      </w:pPr>
    </w:p>
    <w:p w:rsidR="00FE335B" w:rsidRPr="00BB6451" w:rsidRDefault="00507A67" w:rsidP="0060391C">
      <w:pPr>
        <w:pStyle w:val="Sansinterligne"/>
        <w:jc w:val="both"/>
        <w:rPr>
          <w:sz w:val="22"/>
          <w:szCs w:val="22"/>
          <w:lang w:eastAsia="fr-FR"/>
        </w:rPr>
      </w:pPr>
      <w:r w:rsidRPr="00BB6451">
        <w:rPr>
          <w:sz w:val="22"/>
          <w:szCs w:val="22"/>
          <w:lang w:eastAsia="fr-FR"/>
        </w:rPr>
        <w:t>- Eau toujours : La pluie doit tomber sur des sols per</w:t>
      </w:r>
      <w:r w:rsidR="006A27DF" w:rsidRPr="00BB6451">
        <w:rPr>
          <w:sz w:val="22"/>
          <w:szCs w:val="22"/>
          <w:lang w:eastAsia="fr-FR"/>
        </w:rPr>
        <w:t xml:space="preserve">méables pour remplir les nappes </w:t>
      </w:r>
      <w:r w:rsidRPr="00BB6451">
        <w:rPr>
          <w:sz w:val="22"/>
          <w:szCs w:val="22"/>
          <w:lang w:eastAsia="fr-FR"/>
        </w:rPr>
        <w:t xml:space="preserve">phréatiques </w:t>
      </w:r>
      <w:r w:rsidR="006A27DF" w:rsidRPr="00BB6451">
        <w:rPr>
          <w:sz w:val="22"/>
          <w:szCs w:val="22"/>
          <w:lang w:eastAsia="fr-FR"/>
        </w:rPr>
        <w:t>: Doit-on continuer à bétonner</w:t>
      </w:r>
      <w:r w:rsidR="00DA41DC" w:rsidRPr="00BB6451">
        <w:rPr>
          <w:sz w:val="22"/>
          <w:szCs w:val="22"/>
          <w:lang w:eastAsia="fr-FR"/>
        </w:rPr>
        <w:t>, urbaniser</w:t>
      </w:r>
      <w:r w:rsidR="00FE335B" w:rsidRPr="00BB6451">
        <w:rPr>
          <w:sz w:val="22"/>
          <w:szCs w:val="22"/>
          <w:lang w:eastAsia="fr-FR"/>
        </w:rPr>
        <w:t> ?</w:t>
      </w:r>
    </w:p>
    <w:p w:rsidR="00056FD8" w:rsidRPr="00BB6451" w:rsidRDefault="00FE335B" w:rsidP="0060391C">
      <w:pPr>
        <w:pStyle w:val="Sansinterligne"/>
        <w:jc w:val="both"/>
        <w:rPr>
          <w:sz w:val="22"/>
          <w:szCs w:val="22"/>
          <w:lang w:eastAsia="fr-FR"/>
        </w:rPr>
      </w:pPr>
      <w:r w:rsidRPr="00BB6451">
        <w:rPr>
          <w:sz w:val="22"/>
          <w:szCs w:val="22"/>
          <w:lang w:eastAsia="fr-FR"/>
        </w:rPr>
        <w:t>Le</w:t>
      </w:r>
      <w:r w:rsidR="006A27DF" w:rsidRPr="00BB6451">
        <w:rPr>
          <w:sz w:val="22"/>
          <w:szCs w:val="22"/>
          <w:lang w:eastAsia="fr-FR"/>
        </w:rPr>
        <w:t xml:space="preserve"> SCOT 2024 le prévoit par une prévision de démographie </w:t>
      </w:r>
      <w:r w:rsidR="00056FD8" w:rsidRPr="00BB6451">
        <w:rPr>
          <w:sz w:val="22"/>
          <w:szCs w:val="22"/>
          <w:lang w:eastAsia="fr-FR"/>
        </w:rPr>
        <w:t xml:space="preserve">+ 0,7 % d’habitants/an sur 15 ans soit </w:t>
      </w:r>
      <w:r w:rsidR="006A27DF" w:rsidRPr="00BB6451">
        <w:rPr>
          <w:sz w:val="22"/>
          <w:szCs w:val="22"/>
          <w:lang w:eastAsia="fr-FR"/>
        </w:rPr>
        <w:t>35.</w:t>
      </w:r>
      <w:r w:rsidR="00056FD8" w:rsidRPr="00BB6451">
        <w:rPr>
          <w:sz w:val="22"/>
          <w:szCs w:val="22"/>
          <w:lang w:eastAsia="fr-FR"/>
        </w:rPr>
        <w:t>5</w:t>
      </w:r>
      <w:r w:rsidR="006A27DF" w:rsidRPr="00BB6451">
        <w:rPr>
          <w:sz w:val="22"/>
          <w:szCs w:val="22"/>
          <w:lang w:eastAsia="fr-FR"/>
        </w:rPr>
        <w:t xml:space="preserve">00 habitants </w:t>
      </w:r>
      <w:r w:rsidR="00056FD8" w:rsidRPr="00BB6451">
        <w:rPr>
          <w:sz w:val="22"/>
          <w:szCs w:val="22"/>
          <w:lang w:eastAsia="fr-FR"/>
        </w:rPr>
        <w:t>jusqu’en 2037</w:t>
      </w:r>
      <w:r w:rsidR="00DA41DC" w:rsidRPr="00BB6451">
        <w:rPr>
          <w:sz w:val="22"/>
          <w:szCs w:val="22"/>
          <w:lang w:eastAsia="fr-FR"/>
        </w:rPr>
        <w:t>, prévision</w:t>
      </w:r>
      <w:r w:rsidRPr="00BB6451">
        <w:rPr>
          <w:sz w:val="22"/>
          <w:szCs w:val="22"/>
          <w:lang w:eastAsia="fr-FR"/>
        </w:rPr>
        <w:t xml:space="preserve"> qui permet une nouvelle urbanisation très forte</w:t>
      </w:r>
      <w:r w:rsidR="00056FD8" w:rsidRPr="00BB6451">
        <w:rPr>
          <w:sz w:val="22"/>
          <w:szCs w:val="22"/>
          <w:lang w:eastAsia="fr-FR"/>
        </w:rPr>
        <w:t xml:space="preserve">. </w:t>
      </w:r>
      <w:r w:rsidRPr="00BB6451">
        <w:rPr>
          <w:sz w:val="22"/>
          <w:szCs w:val="22"/>
          <w:lang w:eastAsia="fr-FR"/>
        </w:rPr>
        <w:t xml:space="preserve">Prévision très supérieure au modèle démographique que la Mission Régionale de l’Autorité Environnementale (MRAE) constate : de 5.000 à 25.000 habitants en 2037 selon le modèle Omphale.  Ces 0,7 %  par an sont en contradiction avec la trajectoire Zéro Artificialisation Nette (ZAN) de la récente loi « Climat et Résilience » pour protéger sols naturels, agricoles et forestiers. </w:t>
      </w:r>
    </w:p>
    <w:p w:rsidR="00204A8D" w:rsidRPr="00BB6451" w:rsidRDefault="00204A8D" w:rsidP="0060391C">
      <w:pPr>
        <w:pStyle w:val="Sansinterligne"/>
        <w:jc w:val="both"/>
        <w:rPr>
          <w:sz w:val="22"/>
          <w:szCs w:val="22"/>
          <w:lang w:eastAsia="fr-FR"/>
        </w:rPr>
      </w:pPr>
    </w:p>
    <w:p w:rsidR="00056FD8" w:rsidRPr="00BB6451" w:rsidRDefault="00056FD8" w:rsidP="0060391C">
      <w:pPr>
        <w:pStyle w:val="Sansinterligne"/>
        <w:jc w:val="both"/>
        <w:rPr>
          <w:sz w:val="22"/>
          <w:szCs w:val="22"/>
          <w:lang w:eastAsia="fr-FR"/>
        </w:rPr>
      </w:pPr>
      <w:r w:rsidRPr="00BB6451">
        <w:rPr>
          <w:sz w:val="22"/>
          <w:szCs w:val="22"/>
          <w:lang w:eastAsia="fr-FR"/>
        </w:rPr>
        <w:t xml:space="preserve">- Faune terrestre, avifaune, flore : ne manque t-il pas un inventaire naturaliste pour identifier clairement les zones bénéficiant de protections spécifiques et incontournables ? </w:t>
      </w:r>
    </w:p>
    <w:p w:rsidR="00056FD8" w:rsidRPr="00BB6451" w:rsidRDefault="00056FD8" w:rsidP="0060391C">
      <w:pPr>
        <w:pStyle w:val="Sansinterligne"/>
        <w:jc w:val="both"/>
        <w:rPr>
          <w:sz w:val="22"/>
          <w:szCs w:val="22"/>
          <w:lang w:eastAsia="fr-FR"/>
        </w:rPr>
      </w:pPr>
    </w:p>
    <w:p w:rsidR="00BB5FA0" w:rsidRPr="00BB6451" w:rsidRDefault="00BB5FA0" w:rsidP="00BB5FA0">
      <w:pPr>
        <w:pStyle w:val="Sansinterligne"/>
        <w:jc w:val="both"/>
        <w:rPr>
          <w:sz w:val="22"/>
          <w:szCs w:val="22"/>
          <w:lang w:eastAsia="fr-FR"/>
        </w:rPr>
      </w:pPr>
    </w:p>
    <w:p w:rsidR="008323FB" w:rsidRPr="00BB6451" w:rsidRDefault="00507A67" w:rsidP="008D3C74">
      <w:pPr>
        <w:pStyle w:val="Titre3"/>
        <w:pBdr>
          <w:top w:val="single" w:sz="4" w:space="1" w:color="auto"/>
          <w:left w:val="single" w:sz="4" w:space="4" w:color="auto"/>
          <w:bottom w:val="single" w:sz="4" w:space="1" w:color="auto"/>
          <w:right w:val="single" w:sz="4" w:space="4" w:color="auto"/>
        </w:pBdr>
        <w:shd w:val="clear" w:color="auto" w:fill="FFFFFF"/>
        <w:spacing w:line="300" w:lineRule="atLeast"/>
        <w:jc w:val="both"/>
        <w:rPr>
          <w:rFonts w:ascii="Comic Sans MS" w:hAnsi="Comic Sans MS"/>
          <w:color w:val="FF0000"/>
        </w:rPr>
      </w:pPr>
      <w:r w:rsidRPr="00BB6451">
        <w:rPr>
          <w:rFonts w:ascii="Comic Sans MS" w:hAnsi="Comic Sans MS"/>
          <w:color w:val="FF0000"/>
          <w:sz w:val="22"/>
          <w:szCs w:val="22"/>
          <w:lang w:eastAsia="fr-FR"/>
        </w:rPr>
        <w:t xml:space="preserve">Évidemment vous pouvez </w:t>
      </w:r>
      <w:r w:rsidR="009427DD" w:rsidRPr="00BB6451">
        <w:rPr>
          <w:rFonts w:ascii="Comic Sans MS" w:hAnsi="Comic Sans MS"/>
          <w:color w:val="FF0000"/>
          <w:sz w:val="22"/>
          <w:szCs w:val="22"/>
          <w:lang w:eastAsia="fr-FR"/>
        </w:rPr>
        <w:t>for</w:t>
      </w:r>
      <w:r w:rsidRPr="00BB6451">
        <w:rPr>
          <w:rFonts w:ascii="Comic Sans MS" w:hAnsi="Comic Sans MS"/>
          <w:color w:val="FF0000"/>
          <w:sz w:val="22"/>
          <w:szCs w:val="22"/>
          <w:lang w:eastAsia="fr-FR"/>
        </w:rPr>
        <w:t xml:space="preserve">muler </w:t>
      </w:r>
      <w:proofErr w:type="gramStart"/>
      <w:r w:rsidR="007E6ACD" w:rsidRPr="00BB6451">
        <w:rPr>
          <w:rFonts w:ascii="Comic Sans MS" w:hAnsi="Comic Sans MS"/>
          <w:color w:val="FF0000"/>
          <w:sz w:val="22"/>
          <w:szCs w:val="22"/>
          <w:lang w:eastAsia="fr-FR"/>
        </w:rPr>
        <w:t>au</w:t>
      </w:r>
      <w:proofErr w:type="gramEnd"/>
      <w:r w:rsidR="007E6ACD" w:rsidRPr="00BB6451">
        <w:rPr>
          <w:rFonts w:ascii="Comic Sans MS" w:hAnsi="Comic Sans MS"/>
          <w:color w:val="FF0000"/>
          <w:sz w:val="22"/>
          <w:szCs w:val="22"/>
          <w:lang w:eastAsia="fr-FR"/>
        </w:rPr>
        <w:t xml:space="preserve"> commissaire-enquêteur </w:t>
      </w:r>
      <w:r w:rsidRPr="00BB6451">
        <w:rPr>
          <w:rFonts w:ascii="Comic Sans MS" w:hAnsi="Comic Sans MS"/>
          <w:color w:val="FF0000"/>
          <w:sz w:val="22"/>
          <w:szCs w:val="22"/>
          <w:lang w:eastAsia="fr-FR"/>
        </w:rPr>
        <w:t>toute autre idée que vous pouvez avoir !</w:t>
      </w:r>
      <w:r w:rsidR="008D3C74" w:rsidRPr="00BB6451">
        <w:rPr>
          <w:rFonts w:ascii="Comic Sans MS" w:hAnsi="Comic Sans MS"/>
          <w:color w:val="FF0000"/>
          <w:sz w:val="22"/>
          <w:szCs w:val="22"/>
          <w:lang w:eastAsia="fr-FR"/>
        </w:rPr>
        <w:t xml:space="preserve"> Et préciser pour chaque point ce qui </w:t>
      </w:r>
      <w:r w:rsidR="004256F1" w:rsidRPr="00BB6451">
        <w:rPr>
          <w:rFonts w:ascii="Comic Sans MS" w:hAnsi="Comic Sans MS"/>
          <w:color w:val="FF0000"/>
          <w:sz w:val="22"/>
          <w:szCs w:val="22"/>
          <w:lang w:eastAsia="fr-FR"/>
        </w:rPr>
        <w:t xml:space="preserve">pour vous </w:t>
      </w:r>
      <w:r w:rsidR="008D3C74" w:rsidRPr="00BB6451">
        <w:rPr>
          <w:rFonts w:ascii="Comic Sans MS" w:hAnsi="Comic Sans MS"/>
          <w:color w:val="FF0000"/>
          <w:sz w:val="22"/>
          <w:szCs w:val="22"/>
          <w:lang w:eastAsia="fr-FR"/>
        </w:rPr>
        <w:t>est souhaitable et ce à quoi vous êtes opposés !</w:t>
      </w:r>
    </w:p>
    <w:p w:rsidR="00204A8D" w:rsidRPr="00BB6451" w:rsidRDefault="00204A8D" w:rsidP="0060391C">
      <w:pPr>
        <w:pStyle w:val="Sansinterligne"/>
        <w:jc w:val="both"/>
        <w:rPr>
          <w:sz w:val="22"/>
          <w:szCs w:val="22"/>
          <w:lang w:eastAsia="fr-FR"/>
        </w:rPr>
      </w:pPr>
    </w:p>
    <w:p w:rsidR="00204A8D" w:rsidRPr="009427DD" w:rsidRDefault="00204A8D" w:rsidP="00B15772">
      <w:pPr>
        <w:shd w:val="clear" w:color="auto" w:fill="FFFFFF"/>
        <w:spacing w:before="150" w:after="0" w:line="240" w:lineRule="auto"/>
        <w:jc w:val="both"/>
        <w:rPr>
          <w:color w:val="0E2841" w:themeColor="text2"/>
          <w:sz w:val="24"/>
          <w:szCs w:val="24"/>
          <w:lang w:eastAsia="fr-FR"/>
        </w:rPr>
      </w:pPr>
      <w:r w:rsidRPr="00BB6451">
        <w:rPr>
          <w:color w:val="FF0000"/>
          <w:sz w:val="22"/>
          <w:szCs w:val="22"/>
          <w:lang w:eastAsia="fr-FR"/>
        </w:rPr>
        <w:t>Nota</w:t>
      </w:r>
      <w:r w:rsidRPr="00BB6451">
        <w:rPr>
          <w:sz w:val="22"/>
          <w:szCs w:val="22"/>
          <w:lang w:eastAsia="fr-FR"/>
        </w:rPr>
        <w:t xml:space="preserve"> : nous restons à votre disposition pour </w:t>
      </w:r>
      <w:r w:rsidR="009427DD" w:rsidRPr="00BB6451">
        <w:rPr>
          <w:sz w:val="22"/>
          <w:szCs w:val="22"/>
          <w:lang w:eastAsia="fr-FR"/>
        </w:rPr>
        <w:t xml:space="preserve">vous </w:t>
      </w:r>
      <w:r w:rsidRPr="00BB6451">
        <w:rPr>
          <w:sz w:val="22"/>
          <w:szCs w:val="22"/>
          <w:lang w:eastAsia="fr-FR"/>
        </w:rPr>
        <w:t xml:space="preserve">fournir les documents </w:t>
      </w:r>
      <w:r w:rsidR="00987C50" w:rsidRPr="00BB6451">
        <w:rPr>
          <w:sz w:val="22"/>
          <w:szCs w:val="22"/>
          <w:lang w:eastAsia="fr-FR"/>
        </w:rPr>
        <w:t xml:space="preserve">de référence </w:t>
      </w:r>
      <w:r w:rsidRPr="00BB6451">
        <w:rPr>
          <w:sz w:val="22"/>
          <w:szCs w:val="22"/>
          <w:lang w:eastAsia="fr-FR"/>
        </w:rPr>
        <w:t>comme ceux du SCOT, de la MRAE</w:t>
      </w:r>
      <w:r w:rsidR="00DA41DC" w:rsidRPr="00BB6451">
        <w:rPr>
          <w:sz w:val="22"/>
          <w:szCs w:val="22"/>
          <w:lang w:eastAsia="fr-FR"/>
        </w:rPr>
        <w:t xml:space="preserve">, Omphale, </w:t>
      </w:r>
      <w:r w:rsidR="00987C50" w:rsidRPr="00BB6451">
        <w:rPr>
          <w:sz w:val="22"/>
          <w:szCs w:val="22"/>
          <w:lang w:eastAsia="fr-FR"/>
        </w:rPr>
        <w:t xml:space="preserve">loi </w:t>
      </w:r>
      <w:r w:rsidR="00DA41DC" w:rsidRPr="00BB6451">
        <w:rPr>
          <w:sz w:val="22"/>
          <w:szCs w:val="22"/>
          <w:lang w:eastAsia="fr-FR"/>
        </w:rPr>
        <w:t>Climat et Résilience</w:t>
      </w:r>
      <w:r w:rsidR="009427DD" w:rsidRPr="00BB6451">
        <w:rPr>
          <w:sz w:val="22"/>
          <w:szCs w:val="22"/>
          <w:lang w:eastAsia="fr-FR"/>
        </w:rPr>
        <w:t xml:space="preserve"> …</w:t>
      </w:r>
      <w:r w:rsidR="00DA41DC" w:rsidRPr="00BB6451">
        <w:rPr>
          <w:sz w:val="22"/>
          <w:szCs w:val="22"/>
          <w:lang w:eastAsia="fr-FR"/>
        </w:rPr>
        <w:t xml:space="preserve"> </w:t>
      </w:r>
      <w:r w:rsidR="00F56F1D" w:rsidRPr="00BB6451">
        <w:rPr>
          <w:sz w:val="22"/>
          <w:szCs w:val="22"/>
          <w:lang w:eastAsia="fr-FR"/>
        </w:rPr>
        <w:t xml:space="preserve">il vous suffit </w:t>
      </w:r>
      <w:r w:rsidR="00DA41DC" w:rsidRPr="00BB6451">
        <w:rPr>
          <w:sz w:val="22"/>
          <w:szCs w:val="22"/>
          <w:lang w:eastAsia="fr-FR"/>
        </w:rPr>
        <w:t xml:space="preserve">de les demander par </w:t>
      </w:r>
      <w:r w:rsidR="00F56F1D" w:rsidRPr="00BB6451">
        <w:rPr>
          <w:sz w:val="22"/>
          <w:szCs w:val="22"/>
          <w:lang w:eastAsia="fr-FR"/>
        </w:rPr>
        <w:t>un mail à</w:t>
      </w:r>
      <w:r w:rsidR="009427DD" w:rsidRPr="00BB6451">
        <w:rPr>
          <w:sz w:val="22"/>
          <w:szCs w:val="22"/>
          <w:lang w:eastAsia="fr-FR"/>
        </w:rPr>
        <w:t> :</w:t>
      </w:r>
      <w:r w:rsidR="00DA41DC" w:rsidRPr="00BB6451">
        <w:rPr>
          <w:sz w:val="22"/>
          <w:szCs w:val="22"/>
          <w:lang w:eastAsia="fr-FR"/>
        </w:rPr>
        <w:t xml:space="preserve"> </w:t>
      </w:r>
      <w:hyperlink r:id="rId11" w:history="1">
        <w:r w:rsidR="009427DD" w:rsidRPr="00BB6451">
          <w:rPr>
            <w:rStyle w:val="Lienhypertexte"/>
            <w:rFonts w:eastAsia="Times New Roman" w:cs="Arial"/>
            <w:spacing w:val="0"/>
            <w:sz w:val="22"/>
            <w:szCs w:val="22"/>
            <w:lang w:eastAsia="fr-FR"/>
          </w:rPr>
          <w:t>collectifleventtourne66@gmail.com</w:t>
        </w:r>
      </w:hyperlink>
    </w:p>
    <w:p w:rsidR="0060391C" w:rsidRPr="00D06DC9" w:rsidRDefault="0060391C">
      <w:pPr>
        <w:pStyle w:val="Sansinterligne"/>
        <w:jc w:val="both"/>
        <w:rPr>
          <w:rFonts w:cs="Arial"/>
        </w:rPr>
      </w:pPr>
    </w:p>
    <w:sectPr w:rsidR="0060391C" w:rsidRPr="00D06DC9" w:rsidSect="00B15772">
      <w:headerReference w:type="default" r:id="rId12"/>
      <w:footerReference w:type="default" r:id="rId13"/>
      <w:pgSz w:w="11906" w:h="16838"/>
      <w:pgMar w:top="961"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073" w:rsidRDefault="002C6073" w:rsidP="00B15772">
      <w:pPr>
        <w:spacing w:after="0" w:line="240" w:lineRule="auto"/>
      </w:pPr>
      <w:r>
        <w:separator/>
      </w:r>
    </w:p>
  </w:endnote>
  <w:endnote w:type="continuationSeparator" w:id="0">
    <w:p w:rsidR="002C6073" w:rsidRDefault="002C6073" w:rsidP="00B15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744079"/>
      <w:docPartObj>
        <w:docPartGallery w:val="Page Numbers (Bottom of Page)"/>
        <w:docPartUnique/>
      </w:docPartObj>
    </w:sdtPr>
    <w:sdtContent>
      <w:p w:rsidR="00B15772" w:rsidRDefault="004C1A7D">
        <w:pPr>
          <w:pStyle w:val="Pieddepage"/>
          <w:jc w:val="right"/>
        </w:pPr>
        <w:fldSimple w:instr=" PAGE   \* MERGEFORMAT ">
          <w:r w:rsidR="00BB6451">
            <w:rPr>
              <w:noProof/>
            </w:rPr>
            <w:t>1</w:t>
          </w:r>
        </w:fldSimple>
      </w:p>
    </w:sdtContent>
  </w:sdt>
  <w:p w:rsidR="00B15772" w:rsidRDefault="00B157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073" w:rsidRDefault="002C6073" w:rsidP="00B15772">
      <w:pPr>
        <w:spacing w:after="0" w:line="240" w:lineRule="auto"/>
      </w:pPr>
      <w:r>
        <w:separator/>
      </w:r>
    </w:p>
  </w:footnote>
  <w:footnote w:type="continuationSeparator" w:id="0">
    <w:p w:rsidR="002C6073" w:rsidRDefault="002C6073" w:rsidP="00B15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72" w:rsidRPr="00182F6D" w:rsidRDefault="00182F6D" w:rsidP="00182F6D">
    <w:pPr>
      <w:pStyle w:val="En-tte"/>
      <w:jc w:val="center"/>
      <w:rPr>
        <w:b/>
      </w:rPr>
    </w:pPr>
    <w:r w:rsidRPr="00182F6D">
      <w:rPr>
        <w:b/>
      </w:rPr>
      <w:t>ENQUETE PUBLIQUE SUR LE SCOT PLAINE DU ROUSSILLON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46F6C"/>
    <w:multiLevelType w:val="hybridMultilevel"/>
    <w:tmpl w:val="C4521EF0"/>
    <w:lvl w:ilvl="0" w:tplc="52948006">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A52B89"/>
    <w:multiLevelType w:val="hybridMultilevel"/>
    <w:tmpl w:val="39BAE948"/>
    <w:lvl w:ilvl="0" w:tplc="EB8E49DE">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FD5CFB"/>
    <w:multiLevelType w:val="hybridMultilevel"/>
    <w:tmpl w:val="5F8CE4F6"/>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3">
    <w:nsid w:val="5C915DCF"/>
    <w:multiLevelType w:val="hybridMultilevel"/>
    <w:tmpl w:val="36A6D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995338"/>
    <w:multiLevelType w:val="hybridMultilevel"/>
    <w:tmpl w:val="03F8831E"/>
    <w:lvl w:ilvl="0" w:tplc="D736D77A">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3071B7"/>
    <w:multiLevelType w:val="multilevel"/>
    <w:tmpl w:val="83DC158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91"/>
  <w:characterSpacingControl w:val="doNotCompress"/>
  <w:footnotePr>
    <w:footnote w:id="-1"/>
    <w:footnote w:id="0"/>
  </w:footnotePr>
  <w:endnotePr>
    <w:endnote w:id="-1"/>
    <w:endnote w:id="0"/>
  </w:endnotePr>
  <w:compat/>
  <w:rsids>
    <w:rsidRoot w:val="00057673"/>
    <w:rsid w:val="00056FD8"/>
    <w:rsid w:val="00057673"/>
    <w:rsid w:val="00065193"/>
    <w:rsid w:val="000B4C2E"/>
    <w:rsid w:val="000D4045"/>
    <w:rsid w:val="000E468F"/>
    <w:rsid w:val="0017065A"/>
    <w:rsid w:val="00182F6D"/>
    <w:rsid w:val="00196835"/>
    <w:rsid w:val="00204A8D"/>
    <w:rsid w:val="002C6073"/>
    <w:rsid w:val="002C7CD5"/>
    <w:rsid w:val="002E2150"/>
    <w:rsid w:val="003018C7"/>
    <w:rsid w:val="00301A29"/>
    <w:rsid w:val="003B0D8C"/>
    <w:rsid w:val="00406B93"/>
    <w:rsid w:val="0042546D"/>
    <w:rsid w:val="004256F1"/>
    <w:rsid w:val="004503A6"/>
    <w:rsid w:val="00496131"/>
    <w:rsid w:val="004C1A7D"/>
    <w:rsid w:val="004E750A"/>
    <w:rsid w:val="00507A67"/>
    <w:rsid w:val="005653AB"/>
    <w:rsid w:val="0060391C"/>
    <w:rsid w:val="00612EED"/>
    <w:rsid w:val="00641413"/>
    <w:rsid w:val="00682A06"/>
    <w:rsid w:val="0068423B"/>
    <w:rsid w:val="006A27DF"/>
    <w:rsid w:val="006A3D21"/>
    <w:rsid w:val="006B1CDE"/>
    <w:rsid w:val="006F22ED"/>
    <w:rsid w:val="00706D3E"/>
    <w:rsid w:val="0079554D"/>
    <w:rsid w:val="007C79CD"/>
    <w:rsid w:val="007D78F4"/>
    <w:rsid w:val="007E6ACD"/>
    <w:rsid w:val="00806146"/>
    <w:rsid w:val="008323FB"/>
    <w:rsid w:val="008548E7"/>
    <w:rsid w:val="008638CD"/>
    <w:rsid w:val="008A5867"/>
    <w:rsid w:val="008D3C74"/>
    <w:rsid w:val="008F2D7A"/>
    <w:rsid w:val="00903AA7"/>
    <w:rsid w:val="009055F9"/>
    <w:rsid w:val="00914F49"/>
    <w:rsid w:val="009427DD"/>
    <w:rsid w:val="00985545"/>
    <w:rsid w:val="00987C50"/>
    <w:rsid w:val="009B151B"/>
    <w:rsid w:val="009E56DB"/>
    <w:rsid w:val="00A349F7"/>
    <w:rsid w:val="00A41EC1"/>
    <w:rsid w:val="00A96018"/>
    <w:rsid w:val="00AE7E06"/>
    <w:rsid w:val="00B1430D"/>
    <w:rsid w:val="00B15772"/>
    <w:rsid w:val="00B23FA6"/>
    <w:rsid w:val="00B45254"/>
    <w:rsid w:val="00B659FB"/>
    <w:rsid w:val="00BA430F"/>
    <w:rsid w:val="00BB5FA0"/>
    <w:rsid w:val="00BB6451"/>
    <w:rsid w:val="00C115DA"/>
    <w:rsid w:val="00C55CB8"/>
    <w:rsid w:val="00C60D27"/>
    <w:rsid w:val="00CE0E76"/>
    <w:rsid w:val="00CF37C4"/>
    <w:rsid w:val="00D06DC9"/>
    <w:rsid w:val="00D5640F"/>
    <w:rsid w:val="00D604CE"/>
    <w:rsid w:val="00D761C3"/>
    <w:rsid w:val="00DA41DC"/>
    <w:rsid w:val="00E353CC"/>
    <w:rsid w:val="00E94BBC"/>
    <w:rsid w:val="00EB1820"/>
    <w:rsid w:val="00F10C3D"/>
    <w:rsid w:val="00F148DC"/>
    <w:rsid w:val="00F43B73"/>
    <w:rsid w:val="00F56F1D"/>
    <w:rsid w:val="00F904BB"/>
    <w:rsid w:val="00F92EF9"/>
    <w:rsid w:val="00FE33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imes New Roman"/>
        <w:spacing w:val="-9"/>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DA"/>
  </w:style>
  <w:style w:type="paragraph" w:styleId="Titre1">
    <w:name w:val="heading 1"/>
    <w:basedOn w:val="Normal"/>
    <w:next w:val="Normal"/>
    <w:link w:val="Titre1Car"/>
    <w:uiPriority w:val="9"/>
    <w:qFormat/>
    <w:rsid w:val="000576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0576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05767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05767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re5">
    <w:name w:val="heading 5"/>
    <w:basedOn w:val="Normal"/>
    <w:next w:val="Normal"/>
    <w:link w:val="Titre5Car"/>
    <w:uiPriority w:val="9"/>
    <w:semiHidden/>
    <w:unhideWhenUsed/>
    <w:qFormat/>
    <w:rsid w:val="00057673"/>
    <w:pPr>
      <w:keepNext/>
      <w:keepLines/>
      <w:spacing w:before="80" w:after="40"/>
      <w:outlineLvl w:val="4"/>
    </w:pPr>
    <w:rPr>
      <w:rFonts w:asciiTheme="minorHAnsi" w:eastAsiaTheme="majorEastAsia" w:hAnsiTheme="minorHAnsi" w:cstheme="majorBidi"/>
      <w:color w:val="0F4761" w:themeColor="accent1" w:themeShade="BF"/>
    </w:rPr>
  </w:style>
  <w:style w:type="paragraph" w:styleId="Titre6">
    <w:name w:val="heading 6"/>
    <w:basedOn w:val="Normal"/>
    <w:next w:val="Normal"/>
    <w:link w:val="Titre6Car"/>
    <w:uiPriority w:val="9"/>
    <w:semiHidden/>
    <w:unhideWhenUsed/>
    <w:qFormat/>
    <w:rsid w:val="00057673"/>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057673"/>
    <w:pPr>
      <w:keepNext/>
      <w:keepLines/>
      <w:spacing w:before="40" w:after="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057673"/>
    <w:pPr>
      <w:keepNext/>
      <w:keepLines/>
      <w:spacing w:after="0"/>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057673"/>
    <w:pPr>
      <w:keepNext/>
      <w:keepLines/>
      <w:spacing w:after="0"/>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7673"/>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057673"/>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057673"/>
    <w:rPr>
      <w:rFonts w:asciiTheme="minorHAnsi" w:eastAsiaTheme="majorEastAsia" w:hAnsiTheme="minorHAnsi" w:cstheme="majorBidi"/>
      <w:color w:val="0F4761" w:themeColor="accent1" w:themeShade="BF"/>
      <w:sz w:val="28"/>
      <w:szCs w:val="28"/>
    </w:rPr>
  </w:style>
  <w:style w:type="character" w:customStyle="1" w:styleId="Titre4Car">
    <w:name w:val="Titre 4 Car"/>
    <w:basedOn w:val="Policepardfaut"/>
    <w:link w:val="Titre4"/>
    <w:uiPriority w:val="9"/>
    <w:semiHidden/>
    <w:rsid w:val="00057673"/>
    <w:rPr>
      <w:rFonts w:asciiTheme="minorHAnsi" w:eastAsiaTheme="majorEastAsia" w:hAnsiTheme="minorHAnsi" w:cstheme="majorBidi"/>
      <w:i/>
      <w:iCs/>
      <w:color w:val="0F4761" w:themeColor="accent1" w:themeShade="BF"/>
    </w:rPr>
  </w:style>
  <w:style w:type="character" w:customStyle="1" w:styleId="Titre5Car">
    <w:name w:val="Titre 5 Car"/>
    <w:basedOn w:val="Policepardfaut"/>
    <w:link w:val="Titre5"/>
    <w:uiPriority w:val="9"/>
    <w:semiHidden/>
    <w:rsid w:val="00057673"/>
    <w:rPr>
      <w:rFonts w:asciiTheme="minorHAnsi" w:eastAsiaTheme="majorEastAsia" w:hAnsiTheme="minorHAnsi" w:cstheme="majorBidi"/>
      <w:color w:val="0F4761" w:themeColor="accent1" w:themeShade="BF"/>
    </w:rPr>
  </w:style>
  <w:style w:type="character" w:customStyle="1" w:styleId="Titre6Car">
    <w:name w:val="Titre 6 Car"/>
    <w:basedOn w:val="Policepardfaut"/>
    <w:link w:val="Titre6"/>
    <w:uiPriority w:val="9"/>
    <w:semiHidden/>
    <w:rsid w:val="00057673"/>
    <w:rPr>
      <w:rFonts w:asciiTheme="minorHAnsi" w:eastAsiaTheme="majorEastAsia" w:hAnsiTheme="minorHAnsi" w:cstheme="majorBidi"/>
      <w:i/>
      <w:iCs/>
      <w:color w:val="595959" w:themeColor="text1" w:themeTint="A6"/>
    </w:rPr>
  </w:style>
  <w:style w:type="character" w:customStyle="1" w:styleId="Titre7Car">
    <w:name w:val="Titre 7 Car"/>
    <w:basedOn w:val="Policepardfaut"/>
    <w:link w:val="Titre7"/>
    <w:uiPriority w:val="9"/>
    <w:semiHidden/>
    <w:rsid w:val="00057673"/>
    <w:rPr>
      <w:rFonts w:asciiTheme="minorHAnsi" w:eastAsiaTheme="majorEastAsia" w:hAnsiTheme="minorHAnsi" w:cstheme="majorBidi"/>
      <w:color w:val="595959" w:themeColor="text1" w:themeTint="A6"/>
    </w:rPr>
  </w:style>
  <w:style w:type="character" w:customStyle="1" w:styleId="Titre8Car">
    <w:name w:val="Titre 8 Car"/>
    <w:basedOn w:val="Policepardfaut"/>
    <w:link w:val="Titre8"/>
    <w:uiPriority w:val="9"/>
    <w:semiHidden/>
    <w:rsid w:val="00057673"/>
    <w:rPr>
      <w:rFonts w:asciiTheme="minorHAnsi" w:eastAsiaTheme="majorEastAsia" w:hAnsiTheme="minorHAnsi" w:cstheme="majorBidi"/>
      <w:i/>
      <w:iCs/>
      <w:color w:val="272727" w:themeColor="text1" w:themeTint="D8"/>
    </w:rPr>
  </w:style>
  <w:style w:type="character" w:customStyle="1" w:styleId="Titre9Car">
    <w:name w:val="Titre 9 Car"/>
    <w:basedOn w:val="Policepardfaut"/>
    <w:link w:val="Titre9"/>
    <w:uiPriority w:val="9"/>
    <w:semiHidden/>
    <w:rsid w:val="00057673"/>
    <w:rPr>
      <w:rFonts w:asciiTheme="minorHAnsi" w:eastAsiaTheme="majorEastAsia" w:hAnsiTheme="minorHAnsi" w:cstheme="majorBidi"/>
      <w:color w:val="272727" w:themeColor="text1" w:themeTint="D8"/>
    </w:rPr>
  </w:style>
  <w:style w:type="paragraph" w:styleId="Titre">
    <w:name w:val="Title"/>
    <w:basedOn w:val="Normal"/>
    <w:next w:val="Normal"/>
    <w:link w:val="TitreCar"/>
    <w:uiPriority w:val="10"/>
    <w:qFormat/>
    <w:rsid w:val="000576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5767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57673"/>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057673"/>
    <w:rPr>
      <w:rFonts w:asciiTheme="minorHAnsi" w:eastAsiaTheme="majorEastAsia" w:hAnsiTheme="minorHAnsi" w:cstheme="majorBidi"/>
      <w:color w:val="595959" w:themeColor="text1" w:themeTint="A6"/>
      <w:spacing w:val="15"/>
      <w:sz w:val="28"/>
      <w:szCs w:val="28"/>
    </w:rPr>
  </w:style>
  <w:style w:type="paragraph" w:styleId="Citation">
    <w:name w:val="Quote"/>
    <w:basedOn w:val="Normal"/>
    <w:next w:val="Normal"/>
    <w:link w:val="CitationCar"/>
    <w:uiPriority w:val="29"/>
    <w:qFormat/>
    <w:rsid w:val="00057673"/>
    <w:pPr>
      <w:spacing w:before="160"/>
      <w:jc w:val="center"/>
    </w:pPr>
    <w:rPr>
      <w:i/>
      <w:iCs/>
      <w:color w:val="404040" w:themeColor="text1" w:themeTint="BF"/>
    </w:rPr>
  </w:style>
  <w:style w:type="character" w:customStyle="1" w:styleId="CitationCar">
    <w:name w:val="Citation Car"/>
    <w:basedOn w:val="Policepardfaut"/>
    <w:link w:val="Citation"/>
    <w:uiPriority w:val="29"/>
    <w:rsid w:val="00057673"/>
    <w:rPr>
      <w:i/>
      <w:iCs/>
      <w:color w:val="404040" w:themeColor="text1" w:themeTint="BF"/>
    </w:rPr>
  </w:style>
  <w:style w:type="paragraph" w:styleId="Paragraphedeliste">
    <w:name w:val="List Paragraph"/>
    <w:basedOn w:val="Normal"/>
    <w:uiPriority w:val="34"/>
    <w:qFormat/>
    <w:rsid w:val="00057673"/>
    <w:pPr>
      <w:ind w:left="720"/>
      <w:contextualSpacing/>
    </w:pPr>
  </w:style>
  <w:style w:type="character" w:styleId="Emphaseintense">
    <w:name w:val="Intense Emphasis"/>
    <w:basedOn w:val="Policepardfaut"/>
    <w:uiPriority w:val="21"/>
    <w:qFormat/>
    <w:rsid w:val="00057673"/>
    <w:rPr>
      <w:i/>
      <w:iCs/>
      <w:color w:val="0F4761" w:themeColor="accent1" w:themeShade="BF"/>
    </w:rPr>
  </w:style>
  <w:style w:type="paragraph" w:styleId="Citationintense">
    <w:name w:val="Intense Quote"/>
    <w:basedOn w:val="Normal"/>
    <w:next w:val="Normal"/>
    <w:link w:val="CitationintenseCar"/>
    <w:uiPriority w:val="30"/>
    <w:qFormat/>
    <w:rsid w:val="000576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057673"/>
    <w:rPr>
      <w:i/>
      <w:iCs/>
      <w:color w:val="0F4761" w:themeColor="accent1" w:themeShade="BF"/>
    </w:rPr>
  </w:style>
  <w:style w:type="character" w:styleId="Rfrenceintense">
    <w:name w:val="Intense Reference"/>
    <w:basedOn w:val="Policepardfaut"/>
    <w:uiPriority w:val="32"/>
    <w:qFormat/>
    <w:rsid w:val="00057673"/>
    <w:rPr>
      <w:b/>
      <w:bCs/>
      <w:smallCaps/>
      <w:color w:val="0F4761" w:themeColor="accent1" w:themeShade="BF"/>
      <w:spacing w:val="5"/>
    </w:rPr>
  </w:style>
  <w:style w:type="paragraph" w:styleId="Sansinterligne">
    <w:name w:val="No Spacing"/>
    <w:uiPriority w:val="1"/>
    <w:qFormat/>
    <w:rsid w:val="00057673"/>
    <w:pPr>
      <w:spacing w:after="0" w:line="240" w:lineRule="auto"/>
    </w:pPr>
  </w:style>
  <w:style w:type="character" w:styleId="Lienhypertexte">
    <w:name w:val="Hyperlink"/>
    <w:basedOn w:val="Policepardfaut"/>
    <w:uiPriority w:val="99"/>
    <w:unhideWhenUsed/>
    <w:rsid w:val="003018C7"/>
    <w:rPr>
      <w:color w:val="0000FF"/>
      <w:u w:val="single"/>
    </w:rPr>
  </w:style>
  <w:style w:type="character" w:customStyle="1" w:styleId="UnresolvedMention">
    <w:name w:val="Unresolved Mention"/>
    <w:basedOn w:val="Policepardfaut"/>
    <w:uiPriority w:val="99"/>
    <w:semiHidden/>
    <w:unhideWhenUsed/>
    <w:rsid w:val="00F148DC"/>
    <w:rPr>
      <w:color w:val="605E5C"/>
      <w:shd w:val="clear" w:color="auto" w:fill="E1DFDD"/>
    </w:rPr>
  </w:style>
  <w:style w:type="paragraph" w:customStyle="1" w:styleId="gmail-msonospacing">
    <w:name w:val="gmail-msonospacing"/>
    <w:basedOn w:val="Normal"/>
    <w:rsid w:val="008A5867"/>
    <w:pPr>
      <w:spacing w:before="100" w:beforeAutospacing="1" w:after="100" w:afterAutospacing="1" w:line="240" w:lineRule="auto"/>
    </w:pPr>
    <w:rPr>
      <w:rFonts w:ascii="Times New Roman" w:eastAsia="Times New Roman" w:hAnsi="Times New Roman"/>
      <w:spacing w:val="0"/>
      <w:sz w:val="24"/>
      <w:szCs w:val="24"/>
      <w:lang w:eastAsia="fr-FR"/>
    </w:rPr>
  </w:style>
  <w:style w:type="paragraph" w:styleId="NormalWeb">
    <w:name w:val="Normal (Web)"/>
    <w:basedOn w:val="Normal"/>
    <w:uiPriority w:val="99"/>
    <w:semiHidden/>
    <w:unhideWhenUsed/>
    <w:rsid w:val="00496131"/>
    <w:pPr>
      <w:spacing w:before="100" w:beforeAutospacing="1" w:after="100" w:afterAutospacing="1" w:line="240" w:lineRule="auto"/>
    </w:pPr>
    <w:rPr>
      <w:rFonts w:ascii="Times New Roman" w:eastAsia="Times New Roman" w:hAnsi="Times New Roman"/>
      <w:spacing w:val="0"/>
      <w:sz w:val="24"/>
      <w:szCs w:val="24"/>
      <w:lang w:eastAsia="fr-FR"/>
    </w:rPr>
  </w:style>
  <w:style w:type="character" w:customStyle="1" w:styleId="go">
    <w:name w:val="go"/>
    <w:basedOn w:val="Policepardfaut"/>
    <w:rsid w:val="009427DD"/>
  </w:style>
  <w:style w:type="paragraph" w:styleId="En-tte">
    <w:name w:val="header"/>
    <w:basedOn w:val="Normal"/>
    <w:link w:val="En-tteCar"/>
    <w:uiPriority w:val="99"/>
    <w:semiHidden/>
    <w:unhideWhenUsed/>
    <w:rsid w:val="00B157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15772"/>
  </w:style>
  <w:style w:type="paragraph" w:styleId="Pieddepage">
    <w:name w:val="footer"/>
    <w:basedOn w:val="Normal"/>
    <w:link w:val="PieddepageCar"/>
    <w:uiPriority w:val="99"/>
    <w:unhideWhenUsed/>
    <w:rsid w:val="00B157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772"/>
  </w:style>
</w:styles>
</file>

<file path=word/webSettings.xml><?xml version="1.0" encoding="utf-8"?>
<w:webSettings xmlns:r="http://schemas.openxmlformats.org/officeDocument/2006/relationships" xmlns:w="http://schemas.openxmlformats.org/wordprocessingml/2006/main">
  <w:divs>
    <w:div w:id="641665106">
      <w:bodyDiv w:val="1"/>
      <w:marLeft w:val="0"/>
      <w:marRight w:val="0"/>
      <w:marTop w:val="0"/>
      <w:marBottom w:val="0"/>
      <w:divBdr>
        <w:top w:val="none" w:sz="0" w:space="0" w:color="auto"/>
        <w:left w:val="none" w:sz="0" w:space="0" w:color="auto"/>
        <w:bottom w:val="none" w:sz="0" w:space="0" w:color="auto"/>
        <w:right w:val="none" w:sz="0" w:space="0" w:color="auto"/>
      </w:divBdr>
    </w:div>
    <w:div w:id="738745704">
      <w:bodyDiv w:val="1"/>
      <w:marLeft w:val="0"/>
      <w:marRight w:val="0"/>
      <w:marTop w:val="0"/>
      <w:marBottom w:val="0"/>
      <w:divBdr>
        <w:top w:val="none" w:sz="0" w:space="0" w:color="auto"/>
        <w:left w:val="none" w:sz="0" w:space="0" w:color="auto"/>
        <w:bottom w:val="none" w:sz="0" w:space="0" w:color="auto"/>
        <w:right w:val="none" w:sz="0" w:space="0" w:color="auto"/>
      </w:divBdr>
    </w:div>
    <w:div w:id="928319229">
      <w:bodyDiv w:val="1"/>
      <w:marLeft w:val="0"/>
      <w:marRight w:val="0"/>
      <w:marTop w:val="0"/>
      <w:marBottom w:val="0"/>
      <w:divBdr>
        <w:top w:val="none" w:sz="0" w:space="0" w:color="auto"/>
        <w:left w:val="none" w:sz="0" w:space="0" w:color="auto"/>
        <w:bottom w:val="none" w:sz="0" w:space="0" w:color="auto"/>
        <w:right w:val="none" w:sz="0" w:space="0" w:color="auto"/>
      </w:divBdr>
    </w:div>
    <w:div w:id="1011956074">
      <w:bodyDiv w:val="1"/>
      <w:marLeft w:val="0"/>
      <w:marRight w:val="0"/>
      <w:marTop w:val="0"/>
      <w:marBottom w:val="0"/>
      <w:divBdr>
        <w:top w:val="none" w:sz="0" w:space="0" w:color="auto"/>
        <w:left w:val="none" w:sz="0" w:space="0" w:color="auto"/>
        <w:bottom w:val="none" w:sz="0" w:space="0" w:color="auto"/>
        <w:right w:val="none" w:sz="0" w:space="0" w:color="auto"/>
      </w:divBdr>
      <w:divsChild>
        <w:div w:id="951521791">
          <w:marLeft w:val="0"/>
          <w:marRight w:val="0"/>
          <w:marTop w:val="0"/>
          <w:marBottom w:val="0"/>
          <w:divBdr>
            <w:top w:val="none" w:sz="0" w:space="0" w:color="auto"/>
            <w:left w:val="none" w:sz="0" w:space="0" w:color="auto"/>
            <w:bottom w:val="none" w:sz="0" w:space="0" w:color="auto"/>
            <w:right w:val="none" w:sz="0" w:space="0" w:color="auto"/>
          </w:divBdr>
          <w:divsChild>
            <w:div w:id="100958033">
              <w:marLeft w:val="0"/>
              <w:marRight w:val="0"/>
              <w:marTop w:val="0"/>
              <w:marBottom w:val="0"/>
              <w:divBdr>
                <w:top w:val="none" w:sz="0" w:space="0" w:color="auto"/>
                <w:left w:val="none" w:sz="0" w:space="0" w:color="auto"/>
                <w:bottom w:val="none" w:sz="0" w:space="0" w:color="auto"/>
                <w:right w:val="none" w:sz="0" w:space="0" w:color="auto"/>
              </w:divBdr>
            </w:div>
            <w:div w:id="1860700124">
              <w:marLeft w:val="0"/>
              <w:marRight w:val="0"/>
              <w:marTop w:val="0"/>
              <w:marBottom w:val="0"/>
              <w:divBdr>
                <w:top w:val="none" w:sz="0" w:space="0" w:color="auto"/>
                <w:left w:val="none" w:sz="0" w:space="0" w:color="auto"/>
                <w:bottom w:val="none" w:sz="0" w:space="0" w:color="auto"/>
                <w:right w:val="none" w:sz="0" w:space="0" w:color="auto"/>
              </w:divBdr>
            </w:div>
            <w:div w:id="15541682">
              <w:marLeft w:val="0"/>
              <w:marRight w:val="0"/>
              <w:marTop w:val="0"/>
              <w:marBottom w:val="0"/>
              <w:divBdr>
                <w:top w:val="none" w:sz="0" w:space="0" w:color="auto"/>
                <w:left w:val="none" w:sz="0" w:space="0" w:color="auto"/>
                <w:bottom w:val="none" w:sz="0" w:space="0" w:color="auto"/>
                <w:right w:val="none" w:sz="0" w:space="0" w:color="auto"/>
              </w:divBdr>
            </w:div>
            <w:div w:id="513543581">
              <w:marLeft w:val="0"/>
              <w:marRight w:val="0"/>
              <w:marTop w:val="0"/>
              <w:marBottom w:val="0"/>
              <w:divBdr>
                <w:top w:val="none" w:sz="0" w:space="0" w:color="auto"/>
                <w:left w:val="none" w:sz="0" w:space="0" w:color="auto"/>
                <w:bottom w:val="none" w:sz="0" w:space="0" w:color="auto"/>
                <w:right w:val="none" w:sz="0" w:space="0" w:color="auto"/>
              </w:divBdr>
            </w:div>
            <w:div w:id="1373574860">
              <w:marLeft w:val="0"/>
              <w:marRight w:val="0"/>
              <w:marTop w:val="0"/>
              <w:marBottom w:val="0"/>
              <w:divBdr>
                <w:top w:val="none" w:sz="0" w:space="0" w:color="auto"/>
                <w:left w:val="none" w:sz="0" w:space="0" w:color="auto"/>
                <w:bottom w:val="none" w:sz="0" w:space="0" w:color="auto"/>
                <w:right w:val="none" w:sz="0" w:space="0" w:color="auto"/>
              </w:divBdr>
            </w:div>
            <w:div w:id="524952106">
              <w:marLeft w:val="0"/>
              <w:marRight w:val="0"/>
              <w:marTop w:val="0"/>
              <w:marBottom w:val="0"/>
              <w:divBdr>
                <w:top w:val="none" w:sz="0" w:space="0" w:color="auto"/>
                <w:left w:val="none" w:sz="0" w:space="0" w:color="auto"/>
                <w:bottom w:val="none" w:sz="0" w:space="0" w:color="auto"/>
                <w:right w:val="none" w:sz="0" w:space="0" w:color="auto"/>
              </w:divBdr>
            </w:div>
            <w:div w:id="919752121">
              <w:marLeft w:val="0"/>
              <w:marRight w:val="0"/>
              <w:marTop w:val="0"/>
              <w:marBottom w:val="0"/>
              <w:divBdr>
                <w:top w:val="none" w:sz="0" w:space="0" w:color="auto"/>
                <w:left w:val="none" w:sz="0" w:space="0" w:color="auto"/>
                <w:bottom w:val="none" w:sz="0" w:space="0" w:color="auto"/>
                <w:right w:val="none" w:sz="0" w:space="0" w:color="auto"/>
              </w:divBdr>
            </w:div>
            <w:div w:id="1555777990">
              <w:marLeft w:val="0"/>
              <w:marRight w:val="0"/>
              <w:marTop w:val="0"/>
              <w:marBottom w:val="0"/>
              <w:divBdr>
                <w:top w:val="none" w:sz="0" w:space="0" w:color="auto"/>
                <w:left w:val="none" w:sz="0" w:space="0" w:color="auto"/>
                <w:bottom w:val="none" w:sz="0" w:space="0" w:color="auto"/>
                <w:right w:val="none" w:sz="0" w:space="0" w:color="auto"/>
              </w:divBdr>
            </w:div>
            <w:div w:id="1007945837">
              <w:marLeft w:val="0"/>
              <w:marRight w:val="0"/>
              <w:marTop w:val="0"/>
              <w:marBottom w:val="0"/>
              <w:divBdr>
                <w:top w:val="none" w:sz="0" w:space="0" w:color="auto"/>
                <w:left w:val="none" w:sz="0" w:space="0" w:color="auto"/>
                <w:bottom w:val="none" w:sz="0" w:space="0" w:color="auto"/>
                <w:right w:val="none" w:sz="0" w:space="0" w:color="auto"/>
              </w:divBdr>
            </w:div>
            <w:div w:id="1313634462">
              <w:marLeft w:val="0"/>
              <w:marRight w:val="0"/>
              <w:marTop w:val="0"/>
              <w:marBottom w:val="0"/>
              <w:divBdr>
                <w:top w:val="none" w:sz="0" w:space="0" w:color="auto"/>
                <w:left w:val="none" w:sz="0" w:space="0" w:color="auto"/>
                <w:bottom w:val="none" w:sz="0" w:space="0" w:color="auto"/>
                <w:right w:val="none" w:sz="0" w:space="0" w:color="auto"/>
              </w:divBdr>
            </w:div>
            <w:div w:id="2105686407">
              <w:marLeft w:val="0"/>
              <w:marRight w:val="0"/>
              <w:marTop w:val="0"/>
              <w:marBottom w:val="0"/>
              <w:divBdr>
                <w:top w:val="none" w:sz="0" w:space="0" w:color="auto"/>
                <w:left w:val="none" w:sz="0" w:space="0" w:color="auto"/>
                <w:bottom w:val="none" w:sz="0" w:space="0" w:color="auto"/>
                <w:right w:val="none" w:sz="0" w:space="0" w:color="auto"/>
              </w:divBdr>
            </w:div>
            <w:div w:id="146627712">
              <w:marLeft w:val="0"/>
              <w:marRight w:val="0"/>
              <w:marTop w:val="0"/>
              <w:marBottom w:val="0"/>
              <w:divBdr>
                <w:top w:val="none" w:sz="0" w:space="0" w:color="auto"/>
                <w:left w:val="none" w:sz="0" w:space="0" w:color="auto"/>
                <w:bottom w:val="none" w:sz="0" w:space="0" w:color="auto"/>
                <w:right w:val="none" w:sz="0" w:space="0" w:color="auto"/>
              </w:divBdr>
            </w:div>
          </w:divsChild>
        </w:div>
        <w:div w:id="1249877">
          <w:marLeft w:val="0"/>
          <w:marRight w:val="0"/>
          <w:marTop w:val="0"/>
          <w:marBottom w:val="0"/>
          <w:divBdr>
            <w:top w:val="none" w:sz="0" w:space="0" w:color="auto"/>
            <w:left w:val="none" w:sz="0" w:space="0" w:color="auto"/>
            <w:bottom w:val="none" w:sz="0" w:space="0" w:color="auto"/>
            <w:right w:val="none" w:sz="0" w:space="0" w:color="auto"/>
          </w:divBdr>
        </w:div>
        <w:div w:id="1654337111">
          <w:marLeft w:val="0"/>
          <w:marRight w:val="0"/>
          <w:marTop w:val="0"/>
          <w:marBottom w:val="0"/>
          <w:divBdr>
            <w:top w:val="none" w:sz="0" w:space="0" w:color="auto"/>
            <w:left w:val="none" w:sz="0" w:space="0" w:color="auto"/>
            <w:bottom w:val="none" w:sz="0" w:space="0" w:color="auto"/>
            <w:right w:val="none" w:sz="0" w:space="0" w:color="auto"/>
          </w:divBdr>
        </w:div>
        <w:div w:id="1189833590">
          <w:marLeft w:val="0"/>
          <w:marRight w:val="0"/>
          <w:marTop w:val="0"/>
          <w:marBottom w:val="0"/>
          <w:divBdr>
            <w:top w:val="none" w:sz="0" w:space="0" w:color="auto"/>
            <w:left w:val="none" w:sz="0" w:space="0" w:color="auto"/>
            <w:bottom w:val="none" w:sz="0" w:space="0" w:color="auto"/>
            <w:right w:val="none" w:sz="0" w:space="0" w:color="auto"/>
          </w:divBdr>
        </w:div>
      </w:divsChild>
    </w:div>
    <w:div w:id="1093283044">
      <w:bodyDiv w:val="1"/>
      <w:marLeft w:val="0"/>
      <w:marRight w:val="0"/>
      <w:marTop w:val="0"/>
      <w:marBottom w:val="0"/>
      <w:divBdr>
        <w:top w:val="none" w:sz="0" w:space="0" w:color="auto"/>
        <w:left w:val="none" w:sz="0" w:space="0" w:color="auto"/>
        <w:bottom w:val="none" w:sz="0" w:space="0" w:color="auto"/>
        <w:right w:val="none" w:sz="0" w:space="0" w:color="auto"/>
      </w:divBdr>
    </w:div>
    <w:div w:id="1121656186">
      <w:bodyDiv w:val="1"/>
      <w:marLeft w:val="0"/>
      <w:marRight w:val="0"/>
      <w:marTop w:val="0"/>
      <w:marBottom w:val="0"/>
      <w:divBdr>
        <w:top w:val="none" w:sz="0" w:space="0" w:color="auto"/>
        <w:left w:val="none" w:sz="0" w:space="0" w:color="auto"/>
        <w:bottom w:val="none" w:sz="0" w:space="0" w:color="auto"/>
        <w:right w:val="none" w:sz="0" w:space="0" w:color="auto"/>
      </w:divBdr>
      <w:divsChild>
        <w:div w:id="699862438">
          <w:marLeft w:val="0"/>
          <w:marRight w:val="0"/>
          <w:marTop w:val="0"/>
          <w:marBottom w:val="0"/>
          <w:divBdr>
            <w:top w:val="none" w:sz="0" w:space="0" w:color="auto"/>
            <w:left w:val="none" w:sz="0" w:space="0" w:color="auto"/>
            <w:bottom w:val="none" w:sz="0" w:space="0" w:color="auto"/>
            <w:right w:val="none" w:sz="0" w:space="0" w:color="auto"/>
          </w:divBdr>
        </w:div>
        <w:div w:id="607271604">
          <w:marLeft w:val="0"/>
          <w:marRight w:val="0"/>
          <w:marTop w:val="0"/>
          <w:marBottom w:val="0"/>
          <w:divBdr>
            <w:top w:val="none" w:sz="0" w:space="0" w:color="auto"/>
            <w:left w:val="none" w:sz="0" w:space="0" w:color="auto"/>
            <w:bottom w:val="none" w:sz="0" w:space="0" w:color="auto"/>
            <w:right w:val="none" w:sz="0" w:space="0" w:color="auto"/>
          </w:divBdr>
        </w:div>
        <w:div w:id="692338457">
          <w:marLeft w:val="0"/>
          <w:marRight w:val="0"/>
          <w:marTop w:val="0"/>
          <w:marBottom w:val="0"/>
          <w:divBdr>
            <w:top w:val="none" w:sz="0" w:space="0" w:color="auto"/>
            <w:left w:val="none" w:sz="0" w:space="0" w:color="auto"/>
            <w:bottom w:val="none" w:sz="0" w:space="0" w:color="auto"/>
            <w:right w:val="none" w:sz="0" w:space="0" w:color="auto"/>
          </w:divBdr>
        </w:div>
        <w:div w:id="1313800377">
          <w:marLeft w:val="0"/>
          <w:marRight w:val="0"/>
          <w:marTop w:val="0"/>
          <w:marBottom w:val="0"/>
          <w:divBdr>
            <w:top w:val="none" w:sz="0" w:space="0" w:color="auto"/>
            <w:left w:val="none" w:sz="0" w:space="0" w:color="auto"/>
            <w:bottom w:val="none" w:sz="0" w:space="0" w:color="auto"/>
            <w:right w:val="none" w:sz="0" w:space="0" w:color="auto"/>
          </w:divBdr>
        </w:div>
        <w:div w:id="1396319166">
          <w:marLeft w:val="0"/>
          <w:marRight w:val="0"/>
          <w:marTop w:val="0"/>
          <w:marBottom w:val="0"/>
          <w:divBdr>
            <w:top w:val="none" w:sz="0" w:space="0" w:color="auto"/>
            <w:left w:val="none" w:sz="0" w:space="0" w:color="auto"/>
            <w:bottom w:val="none" w:sz="0" w:space="0" w:color="auto"/>
            <w:right w:val="none" w:sz="0" w:space="0" w:color="auto"/>
          </w:divBdr>
        </w:div>
        <w:div w:id="1235778899">
          <w:marLeft w:val="0"/>
          <w:marRight w:val="0"/>
          <w:marTop w:val="0"/>
          <w:marBottom w:val="0"/>
          <w:divBdr>
            <w:top w:val="none" w:sz="0" w:space="0" w:color="auto"/>
            <w:left w:val="none" w:sz="0" w:space="0" w:color="auto"/>
            <w:bottom w:val="none" w:sz="0" w:space="0" w:color="auto"/>
            <w:right w:val="none" w:sz="0" w:space="0" w:color="auto"/>
          </w:divBdr>
        </w:div>
        <w:div w:id="110132921">
          <w:marLeft w:val="0"/>
          <w:marRight w:val="0"/>
          <w:marTop w:val="0"/>
          <w:marBottom w:val="0"/>
          <w:divBdr>
            <w:top w:val="none" w:sz="0" w:space="0" w:color="auto"/>
            <w:left w:val="none" w:sz="0" w:space="0" w:color="auto"/>
            <w:bottom w:val="none" w:sz="0" w:space="0" w:color="auto"/>
            <w:right w:val="none" w:sz="0" w:space="0" w:color="auto"/>
          </w:divBdr>
        </w:div>
        <w:div w:id="55909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roussillon.fr/la-revision-du-sco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r.wikipedia.org/wiki/Document_d%27urbanis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lectifleventtourne66@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emocratie-active.fr/scot-roussillon/" TargetMode="External"/><Relationship Id="rId4" Type="http://schemas.openxmlformats.org/officeDocument/2006/relationships/webSettings" Target="webSettings.xml"/><Relationship Id="rId9" Type="http://schemas.openxmlformats.org/officeDocument/2006/relationships/hyperlink" Target="mailto:scot-roussillon@democratie-activ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1005</Words>
  <Characters>5532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Bédu</dc:creator>
  <cp:lastModifiedBy>claude cambus</cp:lastModifiedBy>
  <cp:revision>2</cp:revision>
  <dcterms:created xsi:type="dcterms:W3CDTF">2024-02-11T09:47:00Z</dcterms:created>
  <dcterms:modified xsi:type="dcterms:W3CDTF">2024-02-11T09:47:00Z</dcterms:modified>
</cp:coreProperties>
</file>