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4C2" w:rsidRPr="002644C2" w:rsidRDefault="002644C2" w:rsidP="00832137">
      <w:pPr>
        <w:jc w:val="both"/>
        <w:rPr>
          <w:rFonts w:ascii="Times New Roman" w:eastAsia="Times New Roman" w:hAnsi="Times New Roman" w:cs="Times New Roman"/>
          <w:sz w:val="56"/>
          <w:szCs w:val="56"/>
          <w:lang w:eastAsia="fr-FR"/>
        </w:rPr>
      </w:pPr>
      <w:hyperlink r:id="rId5" w:history="1">
        <w:r w:rsidRPr="002644C2">
          <w:rPr>
            <w:rFonts w:ascii="Times New Roman" w:eastAsia="Times New Roman" w:hAnsi="Times New Roman" w:cs="Times New Roman"/>
            <w:color w:val="0000FF"/>
            <w:sz w:val="56"/>
            <w:szCs w:val="56"/>
            <w:bdr w:val="none" w:sz="0" w:space="0" w:color="auto" w:frame="1"/>
            <w:lang w:eastAsia="fr-FR"/>
          </w:rPr>
          <w:br/>
        </w:r>
        <w:r w:rsidRPr="002644C2">
          <w:rPr>
            <w:rFonts w:ascii="Times New Roman" w:eastAsia="Times New Roman" w:hAnsi="Times New Roman" w:cs="Times New Roman"/>
            <w:color w:val="0000FF"/>
            <w:sz w:val="56"/>
            <w:szCs w:val="56"/>
            <w:lang w:eastAsia="fr-FR"/>
          </w:rPr>
          <w:t>Le Club de Mediapart : Participez au débat</w:t>
        </w:r>
      </w:hyperlink>
    </w:p>
    <w:p w:rsidR="002644C2" w:rsidRPr="002644C2" w:rsidRDefault="002644C2" w:rsidP="00832137">
      <w:pPr>
        <w:spacing w:before="100" w:beforeAutospacing="1"/>
        <w:jc w:val="both"/>
        <w:outlineLvl w:val="0"/>
        <w:rPr>
          <w:rFonts w:ascii="Helvetica" w:eastAsia="Times New Roman" w:hAnsi="Helvetica" w:cs="Helvetica"/>
          <w:b/>
          <w:bCs/>
          <w:spacing w:val="-2"/>
          <w:kern w:val="36"/>
          <w:sz w:val="52"/>
          <w:szCs w:val="52"/>
          <w:lang w:eastAsia="fr-FR"/>
        </w:rPr>
      </w:pPr>
      <w:r w:rsidRPr="002644C2">
        <w:rPr>
          <w:rFonts w:ascii="Helvetica" w:eastAsia="Times New Roman" w:hAnsi="Helvetica" w:cs="Helvetica"/>
          <w:b/>
          <w:bCs/>
          <w:spacing w:val="-2"/>
          <w:kern w:val="36"/>
          <w:sz w:val="52"/>
          <w:szCs w:val="52"/>
          <w:lang w:eastAsia="fr-FR"/>
        </w:rPr>
        <w:t xml:space="preserve">La </w:t>
      </w:r>
      <w:r>
        <w:rPr>
          <w:rFonts w:ascii="Helvetica" w:eastAsia="Times New Roman" w:hAnsi="Helvetica" w:cs="Helvetica"/>
          <w:b/>
          <w:bCs/>
          <w:spacing w:val="-2"/>
          <w:kern w:val="36"/>
          <w:sz w:val="52"/>
          <w:szCs w:val="52"/>
          <w:lang w:eastAsia="fr-FR"/>
        </w:rPr>
        <w:t xml:space="preserve"> </w:t>
      </w:r>
      <w:r w:rsidRPr="002644C2">
        <w:rPr>
          <w:rFonts w:ascii="Helvetica" w:eastAsia="Times New Roman" w:hAnsi="Helvetica" w:cs="Helvetica"/>
          <w:b/>
          <w:bCs/>
          <w:spacing w:val="-2"/>
          <w:kern w:val="36"/>
          <w:sz w:val="52"/>
          <w:szCs w:val="52"/>
          <w:lang w:eastAsia="fr-FR"/>
        </w:rPr>
        <w:t>pale</w:t>
      </w:r>
      <w:r>
        <w:rPr>
          <w:rFonts w:ascii="Helvetica" w:eastAsia="Times New Roman" w:hAnsi="Helvetica" w:cs="Helvetica"/>
          <w:b/>
          <w:bCs/>
          <w:spacing w:val="-2"/>
          <w:kern w:val="36"/>
          <w:sz w:val="52"/>
          <w:szCs w:val="52"/>
          <w:lang w:eastAsia="fr-FR"/>
        </w:rPr>
        <w:t xml:space="preserve"> </w:t>
      </w:r>
      <w:r w:rsidRPr="002644C2">
        <w:rPr>
          <w:rFonts w:ascii="Helvetica" w:eastAsia="Times New Roman" w:hAnsi="Helvetica" w:cs="Helvetica"/>
          <w:b/>
          <w:bCs/>
          <w:spacing w:val="-2"/>
          <w:kern w:val="36"/>
          <w:sz w:val="52"/>
          <w:szCs w:val="52"/>
          <w:lang w:eastAsia="fr-FR"/>
        </w:rPr>
        <w:t xml:space="preserve"> ou</w:t>
      </w:r>
      <w:r>
        <w:rPr>
          <w:rFonts w:ascii="Helvetica" w:eastAsia="Times New Roman" w:hAnsi="Helvetica" w:cs="Helvetica"/>
          <w:b/>
          <w:bCs/>
          <w:spacing w:val="-2"/>
          <w:kern w:val="36"/>
          <w:sz w:val="52"/>
          <w:szCs w:val="52"/>
          <w:lang w:eastAsia="fr-FR"/>
        </w:rPr>
        <w:t xml:space="preserve"> </w:t>
      </w:r>
      <w:r w:rsidRPr="002644C2">
        <w:rPr>
          <w:rFonts w:ascii="Helvetica" w:eastAsia="Times New Roman" w:hAnsi="Helvetica" w:cs="Helvetica"/>
          <w:b/>
          <w:bCs/>
          <w:spacing w:val="-2"/>
          <w:kern w:val="36"/>
          <w:sz w:val="52"/>
          <w:szCs w:val="52"/>
          <w:lang w:eastAsia="fr-FR"/>
        </w:rPr>
        <w:t xml:space="preserve"> le</w:t>
      </w:r>
      <w:r>
        <w:rPr>
          <w:rFonts w:ascii="Helvetica" w:eastAsia="Times New Roman" w:hAnsi="Helvetica" w:cs="Helvetica"/>
          <w:b/>
          <w:bCs/>
          <w:spacing w:val="-2"/>
          <w:kern w:val="36"/>
          <w:sz w:val="52"/>
          <w:szCs w:val="52"/>
          <w:lang w:eastAsia="fr-FR"/>
        </w:rPr>
        <w:t xml:space="preserve"> </w:t>
      </w:r>
      <w:r w:rsidRPr="002644C2">
        <w:rPr>
          <w:rFonts w:ascii="Helvetica" w:eastAsia="Times New Roman" w:hAnsi="Helvetica" w:cs="Helvetica"/>
          <w:b/>
          <w:bCs/>
          <w:spacing w:val="-2"/>
          <w:kern w:val="36"/>
          <w:sz w:val="52"/>
          <w:szCs w:val="52"/>
          <w:lang w:eastAsia="fr-FR"/>
        </w:rPr>
        <w:t xml:space="preserve"> panneau : </w:t>
      </w:r>
      <w:r>
        <w:rPr>
          <w:rFonts w:ascii="Helvetica" w:eastAsia="Times New Roman" w:hAnsi="Helvetica" w:cs="Helvetica"/>
          <w:b/>
          <w:bCs/>
          <w:spacing w:val="-2"/>
          <w:kern w:val="36"/>
          <w:sz w:val="52"/>
          <w:szCs w:val="52"/>
          <w:lang w:eastAsia="fr-FR"/>
        </w:rPr>
        <w:t xml:space="preserve"> </w:t>
      </w:r>
      <w:r w:rsidRPr="002644C2">
        <w:rPr>
          <w:rFonts w:ascii="Helvetica" w:eastAsia="Times New Roman" w:hAnsi="Helvetica" w:cs="Helvetica"/>
          <w:b/>
          <w:bCs/>
          <w:spacing w:val="-2"/>
          <w:kern w:val="36"/>
          <w:sz w:val="52"/>
          <w:szCs w:val="52"/>
          <w:lang w:eastAsia="fr-FR"/>
        </w:rPr>
        <w:t>faux</w:t>
      </w:r>
      <w:r>
        <w:rPr>
          <w:rFonts w:ascii="Helvetica" w:eastAsia="Times New Roman" w:hAnsi="Helvetica" w:cs="Helvetica"/>
          <w:b/>
          <w:bCs/>
          <w:spacing w:val="-2"/>
          <w:kern w:val="36"/>
          <w:sz w:val="52"/>
          <w:szCs w:val="52"/>
          <w:lang w:eastAsia="fr-FR"/>
        </w:rPr>
        <w:t xml:space="preserve"> </w:t>
      </w:r>
      <w:r w:rsidRPr="002644C2">
        <w:rPr>
          <w:rFonts w:ascii="Helvetica" w:eastAsia="Times New Roman" w:hAnsi="Helvetica" w:cs="Helvetica"/>
          <w:b/>
          <w:bCs/>
          <w:spacing w:val="-2"/>
          <w:kern w:val="36"/>
          <w:sz w:val="52"/>
          <w:szCs w:val="52"/>
          <w:lang w:eastAsia="fr-FR"/>
        </w:rPr>
        <w:t xml:space="preserve"> dilemme, </w:t>
      </w:r>
      <w:r>
        <w:rPr>
          <w:rFonts w:ascii="Helvetica" w:eastAsia="Times New Roman" w:hAnsi="Helvetica" w:cs="Helvetica"/>
          <w:b/>
          <w:bCs/>
          <w:spacing w:val="-2"/>
          <w:kern w:val="36"/>
          <w:sz w:val="52"/>
          <w:szCs w:val="52"/>
          <w:lang w:eastAsia="fr-FR"/>
        </w:rPr>
        <w:t xml:space="preserve">  </w:t>
      </w:r>
      <w:r w:rsidRPr="002644C2">
        <w:rPr>
          <w:rFonts w:ascii="Helvetica" w:eastAsia="Times New Roman" w:hAnsi="Helvetica" w:cs="Helvetica"/>
          <w:b/>
          <w:bCs/>
          <w:spacing w:val="-2"/>
          <w:kern w:val="36"/>
          <w:sz w:val="52"/>
          <w:szCs w:val="52"/>
          <w:lang w:eastAsia="fr-FR"/>
        </w:rPr>
        <w:t>vrais</w:t>
      </w:r>
      <w:r>
        <w:rPr>
          <w:rFonts w:ascii="Helvetica" w:eastAsia="Times New Roman" w:hAnsi="Helvetica" w:cs="Helvetica"/>
          <w:b/>
          <w:bCs/>
          <w:spacing w:val="-2"/>
          <w:kern w:val="36"/>
          <w:sz w:val="52"/>
          <w:szCs w:val="52"/>
          <w:lang w:eastAsia="fr-FR"/>
        </w:rPr>
        <w:t xml:space="preserve"> </w:t>
      </w:r>
      <w:r w:rsidRPr="002644C2">
        <w:rPr>
          <w:rFonts w:ascii="Helvetica" w:eastAsia="Times New Roman" w:hAnsi="Helvetica" w:cs="Helvetica"/>
          <w:b/>
          <w:bCs/>
          <w:spacing w:val="-2"/>
          <w:kern w:val="36"/>
          <w:sz w:val="52"/>
          <w:szCs w:val="52"/>
          <w:lang w:eastAsia="fr-FR"/>
        </w:rPr>
        <w:t xml:space="preserve"> enjeux</w:t>
      </w:r>
    </w:p>
    <w:p w:rsidR="002644C2" w:rsidRDefault="002644C2" w:rsidP="00832137">
      <w:pPr>
        <w:spacing w:before="100" w:beforeAutospacing="1"/>
        <w:jc w:val="both"/>
        <w:rPr>
          <w:rFonts w:ascii="Helvetica" w:eastAsia="Times New Roman" w:hAnsi="Helvetica" w:cs="Helvetica"/>
          <w:sz w:val="24"/>
          <w:szCs w:val="24"/>
          <w:lang w:eastAsia="fr-FR"/>
        </w:rPr>
      </w:pPr>
      <w:r w:rsidRPr="002644C2">
        <w:rPr>
          <w:rFonts w:ascii="Helvetica" w:eastAsia="Times New Roman" w:hAnsi="Helvetica" w:cs="Helvetica"/>
          <w:sz w:val="24"/>
          <w:szCs w:val="24"/>
          <w:lang w:eastAsia="fr-FR"/>
        </w:rPr>
        <w:t>Plus le rejet de l'éolien devient massif dans le pays, plus les promoteurs jettent leur dévolu sur l'autre énergie renouvelable intermittente et non pilotable en vogue : le photovoltaïque.</w:t>
      </w:r>
    </w:p>
    <w:p w:rsidR="002644C2" w:rsidRPr="002644C2" w:rsidRDefault="002644C2" w:rsidP="00832137">
      <w:pPr>
        <w:spacing w:before="100" w:beforeAutospacing="1"/>
        <w:jc w:val="both"/>
        <w:rPr>
          <w:rFonts w:ascii="Helvetica" w:eastAsia="Times New Roman" w:hAnsi="Helvetica" w:cs="Helvetica"/>
          <w:sz w:val="24"/>
          <w:szCs w:val="24"/>
          <w:lang w:eastAsia="fr-FR"/>
        </w:rPr>
      </w:pPr>
    </w:p>
    <w:p w:rsidR="002644C2" w:rsidRPr="002644C2" w:rsidRDefault="002644C2" w:rsidP="00832137">
      <w:pPr>
        <w:shd w:val="clear" w:color="auto" w:fill="002330"/>
        <w:jc w:val="both"/>
        <w:rPr>
          <w:rFonts w:ascii="Times New Roman" w:eastAsia="Times New Roman" w:hAnsi="Times New Roman" w:cs="Times New Roman"/>
          <w:sz w:val="24"/>
          <w:szCs w:val="24"/>
          <w:lang w:eastAsia="fr-FR"/>
        </w:rPr>
      </w:pPr>
    </w:p>
    <w:p w:rsidR="002644C2" w:rsidRDefault="002644C2" w:rsidP="00832137">
      <w:pPr>
        <w:jc w:val="both"/>
        <w:rPr>
          <w:rFonts w:ascii="Georgia" w:eastAsia="Times New Roman" w:hAnsi="Georgia" w:cs="Times New Roman"/>
          <w:sz w:val="24"/>
          <w:szCs w:val="24"/>
          <w:bdr w:val="none" w:sz="0" w:space="0" w:color="auto" w:frame="1"/>
          <w:lang w:eastAsia="fr-FR"/>
        </w:rPr>
      </w:pPr>
      <w:r>
        <w:rPr>
          <w:rFonts w:ascii="Georgia" w:eastAsia="Times New Roman" w:hAnsi="Georgia" w:cs="Times New Roman"/>
          <w:noProof/>
          <w:sz w:val="24"/>
          <w:szCs w:val="24"/>
          <w:lang w:eastAsia="fr-FR"/>
        </w:rPr>
        <w:drawing>
          <wp:inline distT="0" distB="0" distL="0" distR="0">
            <wp:extent cx="6096000" cy="4572000"/>
            <wp:effectExtent l="19050" t="0" r="0" b="0"/>
            <wp:docPr id="5" name="Image 5" descr="Illustra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lustration 1"/>
                    <pic:cNvPicPr>
                      <a:picLocks noChangeAspect="1" noChangeArrowheads="1"/>
                    </pic:cNvPicPr>
                  </pic:nvPicPr>
                  <pic:blipFill>
                    <a:blip r:embed="rId6"/>
                    <a:srcRect/>
                    <a:stretch>
                      <a:fillRect/>
                    </a:stretch>
                  </pic:blipFill>
                  <pic:spPr bwMode="auto">
                    <a:xfrm>
                      <a:off x="0" y="0"/>
                      <a:ext cx="6096000" cy="4572000"/>
                    </a:xfrm>
                    <a:prstGeom prst="rect">
                      <a:avLst/>
                    </a:prstGeom>
                    <a:noFill/>
                    <a:ln w="9525">
                      <a:noFill/>
                      <a:miter lim="800000"/>
                      <a:headEnd/>
                      <a:tailEnd/>
                    </a:ln>
                  </pic:spPr>
                </pic:pic>
              </a:graphicData>
            </a:graphic>
          </wp:inline>
        </w:drawing>
      </w:r>
    </w:p>
    <w:p w:rsidR="002644C2" w:rsidRDefault="002644C2" w:rsidP="00832137">
      <w:pPr>
        <w:jc w:val="both"/>
        <w:rPr>
          <w:rFonts w:ascii="Georgia" w:eastAsia="Times New Roman" w:hAnsi="Georgia" w:cs="Times New Roman"/>
          <w:sz w:val="24"/>
          <w:szCs w:val="24"/>
          <w:bdr w:val="none" w:sz="0" w:space="0" w:color="auto" w:frame="1"/>
          <w:lang w:eastAsia="fr-FR"/>
        </w:rPr>
      </w:pPr>
    </w:p>
    <w:p w:rsidR="002644C2" w:rsidRDefault="002644C2" w:rsidP="00832137">
      <w:pPr>
        <w:jc w:val="both"/>
        <w:rPr>
          <w:rFonts w:ascii="Georgia" w:eastAsia="Times New Roman" w:hAnsi="Georgia" w:cs="Times New Roman"/>
          <w:sz w:val="24"/>
          <w:szCs w:val="24"/>
          <w:lang w:eastAsia="fr-FR"/>
        </w:rPr>
      </w:pPr>
      <w:r w:rsidRPr="002644C2">
        <w:rPr>
          <w:rFonts w:ascii="Georgia" w:eastAsia="Times New Roman" w:hAnsi="Georgia" w:cs="Times New Roman"/>
          <w:sz w:val="24"/>
          <w:szCs w:val="24"/>
          <w:lang w:eastAsia="fr-FR"/>
        </w:rPr>
        <w:t xml:space="preserve"> La centrale solaire de Massangis (Yonne) - ©Photographie Luc Evrard © ©Photographie Luc Evrard</w:t>
      </w:r>
    </w:p>
    <w:p w:rsidR="002644C2" w:rsidRPr="002644C2" w:rsidRDefault="002644C2" w:rsidP="00832137">
      <w:pPr>
        <w:spacing w:before="100" w:beforeAutospacing="1"/>
        <w:jc w:val="both"/>
        <w:rPr>
          <w:rFonts w:ascii="Helvetica" w:eastAsia="Times New Roman" w:hAnsi="Helvetica" w:cs="Helvetica"/>
          <w:b/>
          <w:sz w:val="28"/>
          <w:szCs w:val="28"/>
          <w:lang w:eastAsia="fr-FR"/>
        </w:rPr>
      </w:pPr>
      <w:r w:rsidRPr="002644C2">
        <w:rPr>
          <w:rFonts w:ascii="Helvetica" w:eastAsia="Times New Roman" w:hAnsi="Helvetica" w:cs="Helvetica"/>
          <w:b/>
          <w:sz w:val="28"/>
          <w:szCs w:val="28"/>
          <w:lang w:eastAsia="fr-FR"/>
        </w:rPr>
        <w:t>Plus le rejet de l'éolien devient massif dans le pays, plus les promoteurs jettent leur dévolu sur l'autre énergie renouvelable intermittente et non pilotable en vogue : le photovoltaïque.</w:t>
      </w:r>
    </w:p>
    <w:p w:rsidR="002644C2" w:rsidRPr="002644C2" w:rsidRDefault="002644C2" w:rsidP="00832137">
      <w:pPr>
        <w:jc w:val="both"/>
        <w:rPr>
          <w:rFonts w:ascii="Georgia" w:eastAsia="Times New Roman" w:hAnsi="Georgia" w:cs="Times New Roman"/>
          <w:sz w:val="24"/>
          <w:szCs w:val="24"/>
          <w:lang w:eastAsia="fr-FR"/>
        </w:rPr>
      </w:pPr>
    </w:p>
    <w:p w:rsidR="002644C2" w:rsidRPr="002644C2" w:rsidRDefault="002644C2" w:rsidP="004845C8">
      <w:pPr>
        <w:rPr>
          <w:rFonts w:ascii="Georgia" w:eastAsia="Times New Roman" w:hAnsi="Georgia" w:cs="Times New Roman"/>
          <w:sz w:val="24"/>
          <w:szCs w:val="24"/>
          <w:lang w:eastAsia="fr-FR"/>
        </w:rPr>
      </w:pPr>
      <w:r w:rsidRPr="002644C2">
        <w:rPr>
          <w:rFonts w:ascii="Georgia" w:eastAsia="Times New Roman" w:hAnsi="Georgia" w:cs="Times New Roman"/>
          <w:sz w:val="24"/>
          <w:szCs w:val="24"/>
          <w:lang w:eastAsia="fr-FR"/>
        </w:rPr>
        <w:t>Reconversion</w:t>
      </w:r>
      <w:r>
        <w:rPr>
          <w:rFonts w:ascii="Georgia" w:eastAsia="Times New Roman" w:hAnsi="Georgia" w:cs="Times New Roman"/>
          <w:sz w:val="24"/>
          <w:szCs w:val="24"/>
          <w:lang w:eastAsia="fr-FR"/>
        </w:rPr>
        <w:t xml:space="preserve"> </w:t>
      </w:r>
      <w:r w:rsidRPr="002644C2">
        <w:rPr>
          <w:rFonts w:ascii="Georgia" w:eastAsia="Times New Roman" w:hAnsi="Georgia" w:cs="Times New Roman"/>
          <w:sz w:val="24"/>
          <w:szCs w:val="24"/>
          <w:lang w:eastAsia="fr-FR"/>
        </w:rPr>
        <w:t xml:space="preserve"> facile </w:t>
      </w:r>
      <w:r>
        <w:rPr>
          <w:rFonts w:ascii="Georgia" w:eastAsia="Times New Roman" w:hAnsi="Georgia" w:cs="Times New Roman"/>
          <w:sz w:val="24"/>
          <w:szCs w:val="24"/>
          <w:lang w:eastAsia="fr-FR"/>
        </w:rPr>
        <w:t xml:space="preserve"> </w:t>
      </w:r>
      <w:r w:rsidRPr="002644C2">
        <w:rPr>
          <w:rFonts w:ascii="Georgia" w:eastAsia="Times New Roman" w:hAnsi="Georgia" w:cs="Times New Roman"/>
          <w:sz w:val="24"/>
          <w:szCs w:val="24"/>
          <w:lang w:eastAsia="fr-FR"/>
        </w:rPr>
        <w:t>puisqu'ils</w:t>
      </w:r>
      <w:r>
        <w:rPr>
          <w:rFonts w:ascii="Georgia" w:eastAsia="Times New Roman" w:hAnsi="Georgia" w:cs="Times New Roman"/>
          <w:sz w:val="24"/>
          <w:szCs w:val="24"/>
          <w:lang w:eastAsia="fr-FR"/>
        </w:rPr>
        <w:t xml:space="preserve"> </w:t>
      </w:r>
      <w:r w:rsidRPr="002644C2">
        <w:rPr>
          <w:rFonts w:ascii="Georgia" w:eastAsia="Times New Roman" w:hAnsi="Georgia" w:cs="Times New Roman"/>
          <w:sz w:val="24"/>
          <w:szCs w:val="24"/>
          <w:lang w:eastAsia="fr-FR"/>
        </w:rPr>
        <w:t xml:space="preserve"> ont</w:t>
      </w:r>
      <w:r>
        <w:rPr>
          <w:rFonts w:ascii="Georgia" w:eastAsia="Times New Roman" w:hAnsi="Georgia" w:cs="Times New Roman"/>
          <w:sz w:val="24"/>
          <w:szCs w:val="24"/>
          <w:lang w:eastAsia="fr-FR"/>
        </w:rPr>
        <w:t xml:space="preserve"> </w:t>
      </w:r>
      <w:r w:rsidRPr="002644C2">
        <w:rPr>
          <w:rFonts w:ascii="Georgia" w:eastAsia="Times New Roman" w:hAnsi="Georgia" w:cs="Times New Roman"/>
          <w:sz w:val="24"/>
          <w:szCs w:val="24"/>
          <w:lang w:eastAsia="fr-FR"/>
        </w:rPr>
        <w:t xml:space="preserve"> de plus </w:t>
      </w:r>
      <w:r>
        <w:rPr>
          <w:rFonts w:ascii="Georgia" w:eastAsia="Times New Roman" w:hAnsi="Georgia" w:cs="Times New Roman"/>
          <w:sz w:val="24"/>
          <w:szCs w:val="24"/>
          <w:lang w:eastAsia="fr-FR"/>
        </w:rPr>
        <w:t xml:space="preserve"> </w:t>
      </w:r>
      <w:r w:rsidRPr="002644C2">
        <w:rPr>
          <w:rFonts w:ascii="Georgia" w:eastAsia="Times New Roman" w:hAnsi="Georgia" w:cs="Times New Roman"/>
          <w:sz w:val="24"/>
          <w:szCs w:val="24"/>
          <w:lang w:eastAsia="fr-FR"/>
        </w:rPr>
        <w:t xml:space="preserve">en </w:t>
      </w:r>
      <w:r>
        <w:rPr>
          <w:rFonts w:ascii="Georgia" w:eastAsia="Times New Roman" w:hAnsi="Georgia" w:cs="Times New Roman"/>
          <w:sz w:val="24"/>
          <w:szCs w:val="24"/>
          <w:lang w:eastAsia="fr-FR"/>
        </w:rPr>
        <w:t xml:space="preserve"> </w:t>
      </w:r>
      <w:r w:rsidRPr="002644C2">
        <w:rPr>
          <w:rFonts w:ascii="Georgia" w:eastAsia="Times New Roman" w:hAnsi="Georgia" w:cs="Times New Roman"/>
          <w:sz w:val="24"/>
          <w:szCs w:val="24"/>
          <w:lang w:eastAsia="fr-FR"/>
        </w:rPr>
        <w:t xml:space="preserve">plus </w:t>
      </w:r>
      <w:r>
        <w:rPr>
          <w:rFonts w:ascii="Georgia" w:eastAsia="Times New Roman" w:hAnsi="Georgia" w:cs="Times New Roman"/>
          <w:sz w:val="24"/>
          <w:szCs w:val="24"/>
          <w:lang w:eastAsia="fr-FR"/>
        </w:rPr>
        <w:t xml:space="preserve"> </w:t>
      </w:r>
      <w:r w:rsidRPr="002644C2">
        <w:rPr>
          <w:rFonts w:ascii="Georgia" w:eastAsia="Times New Roman" w:hAnsi="Georgia" w:cs="Times New Roman"/>
          <w:sz w:val="24"/>
          <w:szCs w:val="24"/>
          <w:lang w:eastAsia="fr-FR"/>
        </w:rPr>
        <w:t>souvent</w:t>
      </w:r>
      <w:r>
        <w:rPr>
          <w:rFonts w:ascii="Georgia" w:eastAsia="Times New Roman" w:hAnsi="Georgia" w:cs="Times New Roman"/>
          <w:sz w:val="24"/>
          <w:szCs w:val="24"/>
          <w:lang w:eastAsia="fr-FR"/>
        </w:rPr>
        <w:t xml:space="preserve"> </w:t>
      </w:r>
      <w:r w:rsidRPr="002644C2">
        <w:rPr>
          <w:rFonts w:ascii="Georgia" w:eastAsia="Times New Roman" w:hAnsi="Georgia" w:cs="Times New Roman"/>
          <w:sz w:val="24"/>
          <w:szCs w:val="24"/>
          <w:lang w:eastAsia="fr-FR"/>
        </w:rPr>
        <w:t xml:space="preserve"> les deux </w:t>
      </w:r>
      <w:r>
        <w:rPr>
          <w:rFonts w:ascii="Georgia" w:eastAsia="Times New Roman" w:hAnsi="Georgia" w:cs="Times New Roman"/>
          <w:sz w:val="24"/>
          <w:szCs w:val="24"/>
          <w:lang w:eastAsia="fr-FR"/>
        </w:rPr>
        <w:t xml:space="preserve"> </w:t>
      </w:r>
      <w:r w:rsidRPr="002644C2">
        <w:rPr>
          <w:rFonts w:ascii="Georgia" w:eastAsia="Times New Roman" w:hAnsi="Georgia" w:cs="Times New Roman"/>
          <w:sz w:val="24"/>
          <w:szCs w:val="24"/>
          <w:lang w:eastAsia="fr-FR"/>
        </w:rPr>
        <w:t xml:space="preserve">« offres » </w:t>
      </w:r>
      <w:r>
        <w:rPr>
          <w:rFonts w:ascii="Georgia" w:eastAsia="Times New Roman" w:hAnsi="Georgia" w:cs="Times New Roman"/>
          <w:sz w:val="24"/>
          <w:szCs w:val="24"/>
          <w:lang w:eastAsia="fr-FR"/>
        </w:rPr>
        <w:t xml:space="preserve"> </w:t>
      </w:r>
      <w:r w:rsidRPr="002644C2">
        <w:rPr>
          <w:rFonts w:ascii="Georgia" w:eastAsia="Times New Roman" w:hAnsi="Georgia" w:cs="Times New Roman"/>
          <w:sz w:val="24"/>
          <w:szCs w:val="24"/>
          <w:lang w:eastAsia="fr-FR"/>
        </w:rPr>
        <w:t>éolienne et solaire dans leur catalogue et un argument tout trouvé pour pousser à troquer les pales pour les panneaux : « Vous ne pouvez pas vous opposer à tout. Le solaire est plus discret que l'éolien. Il est d'ailleurs mieux toléré par la population. » Fermez le ban !      </w:t>
      </w:r>
      <w:r w:rsidRPr="002644C2">
        <w:rPr>
          <w:rFonts w:ascii="Georgia" w:eastAsia="Times New Roman" w:hAnsi="Georgia" w:cs="Times New Roman"/>
          <w:sz w:val="24"/>
          <w:szCs w:val="24"/>
          <w:lang w:eastAsia="fr-FR"/>
        </w:rPr>
        <w:br/>
        <w:t>Sauf que... le photovoltaïque est loin d'être la panacée qu'on nous présente.</w:t>
      </w:r>
    </w:p>
    <w:p w:rsidR="002644C2" w:rsidRDefault="002644C2" w:rsidP="00832137">
      <w:pPr>
        <w:jc w:val="both"/>
        <w:rPr>
          <w:rFonts w:ascii="Georgia" w:eastAsia="Times New Roman" w:hAnsi="Georgia" w:cs="Times New Roman"/>
          <w:sz w:val="24"/>
          <w:szCs w:val="24"/>
          <w:lang w:eastAsia="fr-FR"/>
        </w:rPr>
      </w:pPr>
      <w:r w:rsidRPr="002644C2">
        <w:rPr>
          <w:rFonts w:ascii="Georgia" w:eastAsia="Times New Roman" w:hAnsi="Georgia" w:cs="Times New Roman"/>
          <w:b/>
          <w:bCs/>
          <w:sz w:val="24"/>
          <w:szCs w:val="24"/>
          <w:lang w:eastAsia="fr-FR"/>
        </w:rPr>
        <w:lastRenderedPageBreak/>
        <w:t>Il y a d'abord les conditions de production</w:t>
      </w:r>
      <w:r w:rsidRPr="002644C2">
        <w:rPr>
          <w:rFonts w:ascii="Georgia" w:eastAsia="Times New Roman" w:hAnsi="Georgia" w:cs="Times New Roman"/>
          <w:sz w:val="24"/>
          <w:szCs w:val="24"/>
          <w:lang w:eastAsia="fr-FR"/>
        </w:rPr>
        <w:t> (en Chine) et de recyclage (en Afrique) des panneaux solaires qui affectent bien entendu le bilan carbone de cette énergie dite propre d'une pollution doublement exportée, sans parler des conditions de vie et de travail des populations qui la subissent.</w:t>
      </w:r>
    </w:p>
    <w:p w:rsidR="002644C2" w:rsidRPr="002644C2" w:rsidRDefault="002644C2" w:rsidP="00832137">
      <w:pPr>
        <w:jc w:val="both"/>
        <w:rPr>
          <w:rFonts w:ascii="Georgia" w:eastAsia="Times New Roman" w:hAnsi="Georgia" w:cs="Times New Roman"/>
          <w:sz w:val="24"/>
          <w:szCs w:val="24"/>
          <w:lang w:eastAsia="fr-FR"/>
        </w:rPr>
      </w:pPr>
    </w:p>
    <w:p w:rsidR="002644C2" w:rsidRDefault="002644C2" w:rsidP="00832137">
      <w:pPr>
        <w:jc w:val="both"/>
        <w:rPr>
          <w:rFonts w:ascii="Georgia" w:eastAsia="Times New Roman" w:hAnsi="Georgia" w:cs="Times New Roman"/>
          <w:sz w:val="24"/>
          <w:szCs w:val="24"/>
          <w:lang w:eastAsia="fr-FR"/>
        </w:rPr>
      </w:pPr>
      <w:r w:rsidRPr="002644C2">
        <w:rPr>
          <w:rFonts w:ascii="Georgia" w:eastAsia="Times New Roman" w:hAnsi="Georgia" w:cs="Times New Roman"/>
          <w:b/>
          <w:bCs/>
          <w:sz w:val="24"/>
          <w:szCs w:val="24"/>
          <w:lang w:eastAsia="fr-FR"/>
        </w:rPr>
        <w:t>Il y a ensuite son intermittence</w:t>
      </w:r>
      <w:r w:rsidRPr="002644C2">
        <w:rPr>
          <w:rFonts w:ascii="Georgia" w:eastAsia="Times New Roman" w:hAnsi="Georgia" w:cs="Times New Roman"/>
          <w:sz w:val="24"/>
          <w:szCs w:val="24"/>
          <w:lang w:eastAsia="fr-FR"/>
        </w:rPr>
        <w:t>, aussi certaine que la nuit succède au jour et qu'il n'y a pas que de beaux jours. Selon ses caractéristiques techniques et son lieu d'implantation, le rendement annuel d'un panneau photovoltaïque varie de 13 à 24 % de sa puissance maximale, la seule qui soit généralement mentionnée par les promoteurs pour vous promettre la lune à défaut du soleil. Avec ses modestes 23% même l'éolien fait mieux !</w:t>
      </w:r>
    </w:p>
    <w:p w:rsidR="002644C2" w:rsidRPr="002644C2" w:rsidRDefault="002644C2" w:rsidP="00832137">
      <w:pPr>
        <w:jc w:val="both"/>
        <w:rPr>
          <w:rFonts w:ascii="Georgia" w:eastAsia="Times New Roman" w:hAnsi="Georgia" w:cs="Times New Roman"/>
          <w:sz w:val="24"/>
          <w:szCs w:val="24"/>
          <w:lang w:eastAsia="fr-FR"/>
        </w:rPr>
      </w:pPr>
    </w:p>
    <w:p w:rsidR="002644C2" w:rsidRPr="002644C2" w:rsidRDefault="002644C2" w:rsidP="00832137">
      <w:pPr>
        <w:jc w:val="both"/>
        <w:rPr>
          <w:rFonts w:ascii="Georgia" w:eastAsia="Times New Roman" w:hAnsi="Georgia" w:cs="Times New Roman"/>
          <w:sz w:val="24"/>
          <w:szCs w:val="24"/>
          <w:lang w:eastAsia="fr-FR"/>
        </w:rPr>
      </w:pPr>
      <w:r w:rsidRPr="002644C2">
        <w:rPr>
          <w:rFonts w:ascii="Georgia" w:eastAsia="Times New Roman" w:hAnsi="Georgia" w:cs="Times New Roman"/>
          <w:b/>
          <w:bCs/>
          <w:sz w:val="24"/>
          <w:szCs w:val="24"/>
          <w:lang w:eastAsia="fr-FR"/>
        </w:rPr>
        <w:t>Il y a enfin sa propension funeste, économies d'échelle et rentabilité obligent, à coloniser des surfaces</w:t>
      </w:r>
      <w:r w:rsidRPr="002644C2">
        <w:rPr>
          <w:rFonts w:ascii="Georgia" w:eastAsia="Times New Roman" w:hAnsi="Georgia" w:cs="Times New Roman"/>
          <w:sz w:val="24"/>
          <w:szCs w:val="24"/>
          <w:lang w:eastAsia="fr-FR"/>
        </w:rPr>
        <w:t>, de plus en plus gigantesques, en contradiction avec la loi Climat et résilience de 2021.</w:t>
      </w:r>
    </w:p>
    <w:p w:rsidR="002644C2" w:rsidRPr="002644C2" w:rsidRDefault="002644C2" w:rsidP="00832137">
      <w:pPr>
        <w:spacing w:before="311"/>
        <w:jc w:val="both"/>
        <w:rPr>
          <w:rFonts w:ascii="Georgia" w:eastAsia="Times New Roman" w:hAnsi="Georgia" w:cs="Times New Roman"/>
          <w:sz w:val="24"/>
          <w:szCs w:val="24"/>
          <w:lang w:eastAsia="fr-FR"/>
        </w:rPr>
      </w:pPr>
      <w:r w:rsidRPr="002644C2">
        <w:rPr>
          <w:rFonts w:ascii="Georgia" w:eastAsia="Times New Roman" w:hAnsi="Georgia" w:cs="Times New Roman"/>
          <w:sz w:val="24"/>
          <w:szCs w:val="24"/>
          <w:lang w:eastAsia="fr-FR"/>
        </w:rPr>
        <w:t>L’impact sur l’environnement et la biodiversité des sites de panneaux photovoltaïques en zones naturelles, forestières, pastorales ou agricoles est aujourd'hui indéniable. Des zones naturelles s'artificialisent. L'industrie de l'énergie accroit son emprise sur le monde agricole.</w:t>
      </w:r>
    </w:p>
    <w:p w:rsidR="002644C2" w:rsidRPr="002644C2" w:rsidRDefault="002644C2" w:rsidP="00832137">
      <w:pPr>
        <w:spacing w:before="311"/>
        <w:jc w:val="both"/>
        <w:rPr>
          <w:rFonts w:ascii="Georgia" w:eastAsia="Times New Roman" w:hAnsi="Georgia" w:cs="Times New Roman"/>
          <w:sz w:val="24"/>
          <w:szCs w:val="24"/>
          <w:lang w:eastAsia="fr-FR"/>
        </w:rPr>
      </w:pPr>
      <w:r w:rsidRPr="002644C2">
        <w:rPr>
          <w:rFonts w:ascii="Georgia" w:eastAsia="Times New Roman" w:hAnsi="Georgia" w:cs="Times New Roman"/>
          <w:sz w:val="24"/>
          <w:szCs w:val="24"/>
          <w:lang w:eastAsia="fr-FR"/>
        </w:rPr>
        <w:t>Initialement, il n'était question de photovoltaïque que sur les toitures, les friches et les zones déjà artificialisées.</w:t>
      </w:r>
    </w:p>
    <w:p w:rsidR="002644C2" w:rsidRPr="002644C2" w:rsidRDefault="002644C2" w:rsidP="00832137">
      <w:pPr>
        <w:spacing w:before="311"/>
        <w:jc w:val="both"/>
        <w:rPr>
          <w:rFonts w:ascii="Georgia" w:eastAsia="Times New Roman" w:hAnsi="Georgia" w:cs="Times New Roman"/>
          <w:sz w:val="24"/>
          <w:szCs w:val="24"/>
          <w:lang w:eastAsia="fr-FR"/>
        </w:rPr>
      </w:pPr>
      <w:r w:rsidRPr="002644C2">
        <w:rPr>
          <w:rFonts w:ascii="Georgia" w:eastAsia="Times New Roman" w:hAnsi="Georgia" w:cs="Times New Roman"/>
          <w:sz w:val="24"/>
          <w:szCs w:val="24"/>
          <w:lang w:eastAsia="fr-FR"/>
        </w:rPr>
        <w:t>C'était sage, mais sans compter sur l'appât du gain et le zèle des prospecteurs qui arpentent les campagnes depuis plus d'une décennie en promettant monts et merveilles à un monde agricole en désarroi.</w:t>
      </w:r>
    </w:p>
    <w:p w:rsidR="002644C2" w:rsidRPr="002644C2" w:rsidRDefault="002644C2" w:rsidP="00832137">
      <w:pPr>
        <w:spacing w:before="311"/>
        <w:jc w:val="both"/>
        <w:rPr>
          <w:rFonts w:ascii="Georgia" w:eastAsia="Times New Roman" w:hAnsi="Georgia" w:cs="Times New Roman"/>
          <w:sz w:val="24"/>
          <w:szCs w:val="24"/>
          <w:lang w:eastAsia="fr-FR"/>
        </w:rPr>
      </w:pPr>
      <w:r w:rsidRPr="002644C2">
        <w:rPr>
          <w:rFonts w:ascii="Georgia" w:eastAsia="Times New Roman" w:hAnsi="Georgia" w:cs="Times New Roman"/>
          <w:b/>
          <w:sz w:val="24"/>
          <w:szCs w:val="24"/>
          <w:lang w:eastAsia="fr-FR"/>
        </w:rPr>
        <w:t>Résultat !</w:t>
      </w:r>
      <w:r w:rsidRPr="002644C2">
        <w:rPr>
          <w:rFonts w:ascii="Georgia" w:eastAsia="Times New Roman" w:hAnsi="Georgia" w:cs="Times New Roman"/>
          <w:sz w:val="24"/>
          <w:szCs w:val="24"/>
          <w:lang w:eastAsia="fr-FR"/>
        </w:rPr>
        <w:t xml:space="preserve"> Les Commissions Départementales de Préservation des Espaces naturels, Agricoles et Forestiers (CDPENAF) sont aujourd'hui submergées de projets photovoltaïques sur terres agricoles, la plupart du temps promus par les mêmes promoteurs qui voulaient jusque-là couvrir la France d'éoliennes et ne désespèrent toujours pas d'y parvenir.</w:t>
      </w:r>
    </w:p>
    <w:p w:rsidR="002644C2" w:rsidRPr="002644C2" w:rsidRDefault="002644C2" w:rsidP="00832137">
      <w:pPr>
        <w:spacing w:before="311"/>
        <w:jc w:val="both"/>
        <w:rPr>
          <w:rFonts w:ascii="Georgia" w:eastAsia="Times New Roman" w:hAnsi="Georgia" w:cs="Times New Roman"/>
          <w:sz w:val="24"/>
          <w:szCs w:val="24"/>
          <w:lang w:eastAsia="fr-FR"/>
        </w:rPr>
      </w:pPr>
      <w:r w:rsidRPr="002644C2">
        <w:rPr>
          <w:rFonts w:ascii="Georgia" w:eastAsia="Times New Roman" w:hAnsi="Georgia" w:cs="Times New Roman"/>
          <w:sz w:val="24"/>
          <w:szCs w:val="24"/>
          <w:lang w:eastAsia="fr-FR"/>
        </w:rPr>
        <w:t>La FNSEA et les Chambres d'Agriculture ont rejoint le lobby France Agrivoltaïsme et pesé de tout leur poids, très lourd dans les sphères du pouvoir, sur les débats de la récente loi des Zones d'accélération des énergies renouvelables (APER). Cette loi labellise l'agrivoltaïsme sans qu'ait été jusque-là démontré sa pertinence - On a surtout vu des serres vides sous les panneaux.</w:t>
      </w:r>
    </w:p>
    <w:p w:rsidR="002644C2" w:rsidRDefault="002644C2" w:rsidP="00832137">
      <w:pPr>
        <w:jc w:val="both"/>
        <w:rPr>
          <w:rFonts w:ascii="Georgia" w:eastAsia="Times New Roman" w:hAnsi="Georgia" w:cs="Times New Roman"/>
          <w:sz w:val="24"/>
          <w:szCs w:val="24"/>
          <w:lang w:eastAsia="fr-FR"/>
        </w:rPr>
      </w:pPr>
      <w:r w:rsidRPr="002644C2">
        <w:rPr>
          <w:rFonts w:ascii="Georgia" w:eastAsia="Times New Roman" w:hAnsi="Georgia" w:cs="Times New Roman"/>
          <w:sz w:val="24"/>
          <w:szCs w:val="24"/>
          <w:lang w:eastAsia="fr-FR"/>
        </w:rPr>
        <w:t>Ses décrets d'application en cours de consultation publique ouvrent un boulevard à l'industrialisation et à la défiguration des campagnes sans aucun contrôle.</w:t>
      </w:r>
    </w:p>
    <w:p w:rsidR="002644C2" w:rsidRDefault="002644C2" w:rsidP="00832137">
      <w:pPr>
        <w:jc w:val="both"/>
        <w:rPr>
          <w:rFonts w:ascii="Georgia" w:eastAsia="Times New Roman" w:hAnsi="Georgia" w:cs="Times New Roman"/>
          <w:sz w:val="24"/>
          <w:szCs w:val="24"/>
          <w:lang w:eastAsia="fr-FR"/>
        </w:rPr>
      </w:pPr>
      <w:r w:rsidRPr="002644C2">
        <w:rPr>
          <w:rFonts w:ascii="Georgia" w:eastAsia="Times New Roman" w:hAnsi="Georgia" w:cs="Times New Roman"/>
          <w:sz w:val="24"/>
          <w:szCs w:val="24"/>
          <w:lang w:eastAsia="fr-FR"/>
        </w:rPr>
        <w:br/>
        <w:t>Même le directeur scientifique de l'Institut National de Recherche pour l’Agriculture, l’Alimentation et l’Environnement (lNRAE), Christian Huyghe, est récemment monté au créneau pour dire qu’on allait trop loin en ne cherchant que le profit. Comme ses chercheurs, il pense que le taux retenu de 40% pour la surface de panneaux sur les parcelles n'y permettra pas le maintien d'une production agricole rentable donc pérenne. Vous aurez les panneaux, dit-il en substance, mais le système n'aura plus d'agrivoltaïque que le nom.</w:t>
      </w:r>
    </w:p>
    <w:p w:rsidR="002644C2" w:rsidRPr="002644C2" w:rsidRDefault="002644C2" w:rsidP="00832137">
      <w:pPr>
        <w:jc w:val="both"/>
        <w:rPr>
          <w:rFonts w:ascii="Georgia" w:eastAsia="Times New Roman" w:hAnsi="Georgia" w:cs="Times New Roman"/>
          <w:sz w:val="24"/>
          <w:szCs w:val="24"/>
          <w:lang w:eastAsia="fr-FR"/>
        </w:rPr>
      </w:pPr>
    </w:p>
    <w:p w:rsidR="002644C2" w:rsidRPr="002644C2" w:rsidRDefault="002644C2" w:rsidP="004845C8">
      <w:pPr>
        <w:rPr>
          <w:rFonts w:ascii="Georgia" w:eastAsia="Times New Roman" w:hAnsi="Georgia" w:cs="Times New Roman"/>
          <w:sz w:val="24"/>
          <w:szCs w:val="24"/>
          <w:lang w:eastAsia="fr-FR"/>
        </w:rPr>
      </w:pPr>
      <w:r w:rsidRPr="002644C2">
        <w:rPr>
          <w:rFonts w:ascii="Georgia" w:eastAsia="Times New Roman" w:hAnsi="Georgia" w:cs="Times New Roman"/>
          <w:b/>
          <w:bCs/>
          <w:sz w:val="24"/>
          <w:szCs w:val="24"/>
          <w:lang w:eastAsia="fr-FR"/>
        </w:rPr>
        <w:t>Ce fiasco agricole est même tellement prévisible</w:t>
      </w:r>
      <w:r w:rsidRPr="002644C2">
        <w:rPr>
          <w:rFonts w:ascii="Georgia" w:eastAsia="Times New Roman" w:hAnsi="Georgia" w:cs="Times New Roman"/>
          <w:sz w:val="24"/>
          <w:szCs w:val="24"/>
          <w:lang w:eastAsia="fr-FR"/>
        </w:rPr>
        <w:t> qu'on voit dans l'urgence se multiplier les projets opportunistes d'élevage ovin sous les panneaux sur des terres jusque-là cultivées. Les moutons, c'est bien connu, aiment l'ombre et se contentent de peu !</w:t>
      </w:r>
      <w:r w:rsidRPr="002644C2">
        <w:rPr>
          <w:rFonts w:ascii="Georgia" w:eastAsia="Times New Roman" w:hAnsi="Georgia" w:cs="Times New Roman"/>
          <w:sz w:val="24"/>
          <w:szCs w:val="24"/>
          <w:lang w:eastAsia="fr-FR"/>
        </w:rPr>
        <w:br/>
        <w:t>La</w:t>
      </w:r>
      <w:r w:rsidR="004845C8">
        <w:rPr>
          <w:rFonts w:ascii="Georgia" w:eastAsia="Times New Roman" w:hAnsi="Georgia" w:cs="Times New Roman"/>
          <w:sz w:val="24"/>
          <w:szCs w:val="24"/>
          <w:lang w:eastAsia="fr-FR"/>
        </w:rPr>
        <w:t xml:space="preserve"> </w:t>
      </w:r>
      <w:r w:rsidRPr="002644C2">
        <w:rPr>
          <w:rFonts w:ascii="Georgia" w:eastAsia="Times New Roman" w:hAnsi="Georgia" w:cs="Times New Roman"/>
          <w:sz w:val="24"/>
          <w:szCs w:val="24"/>
          <w:lang w:eastAsia="fr-FR"/>
        </w:rPr>
        <w:t xml:space="preserve"> frénésie </w:t>
      </w:r>
      <w:r w:rsidR="004845C8">
        <w:rPr>
          <w:rFonts w:ascii="Georgia" w:eastAsia="Times New Roman" w:hAnsi="Georgia" w:cs="Times New Roman"/>
          <w:sz w:val="24"/>
          <w:szCs w:val="24"/>
          <w:lang w:eastAsia="fr-FR"/>
        </w:rPr>
        <w:t xml:space="preserve"> </w:t>
      </w:r>
      <w:r w:rsidRPr="002644C2">
        <w:rPr>
          <w:rFonts w:ascii="Georgia" w:eastAsia="Times New Roman" w:hAnsi="Georgia" w:cs="Times New Roman"/>
          <w:sz w:val="24"/>
          <w:szCs w:val="24"/>
          <w:lang w:eastAsia="fr-FR"/>
        </w:rPr>
        <w:t xml:space="preserve">est </w:t>
      </w:r>
      <w:r w:rsidR="004845C8">
        <w:rPr>
          <w:rFonts w:ascii="Georgia" w:eastAsia="Times New Roman" w:hAnsi="Georgia" w:cs="Times New Roman"/>
          <w:sz w:val="24"/>
          <w:szCs w:val="24"/>
          <w:lang w:eastAsia="fr-FR"/>
        </w:rPr>
        <w:t xml:space="preserve"> </w:t>
      </w:r>
      <w:r w:rsidRPr="002644C2">
        <w:rPr>
          <w:rFonts w:ascii="Georgia" w:eastAsia="Times New Roman" w:hAnsi="Georgia" w:cs="Times New Roman"/>
          <w:sz w:val="24"/>
          <w:szCs w:val="24"/>
          <w:lang w:eastAsia="fr-FR"/>
        </w:rPr>
        <w:t>telle que</w:t>
      </w:r>
      <w:r w:rsidR="004845C8">
        <w:rPr>
          <w:rFonts w:ascii="Georgia" w:eastAsia="Times New Roman" w:hAnsi="Georgia" w:cs="Times New Roman"/>
          <w:sz w:val="24"/>
          <w:szCs w:val="24"/>
          <w:lang w:eastAsia="fr-FR"/>
        </w:rPr>
        <w:t xml:space="preserve"> </w:t>
      </w:r>
      <w:r w:rsidRPr="002644C2">
        <w:rPr>
          <w:rFonts w:ascii="Georgia" w:eastAsia="Times New Roman" w:hAnsi="Georgia" w:cs="Times New Roman"/>
          <w:sz w:val="24"/>
          <w:szCs w:val="24"/>
          <w:lang w:eastAsia="fr-FR"/>
        </w:rPr>
        <w:t xml:space="preserve"> la </w:t>
      </w:r>
      <w:r w:rsidR="004845C8">
        <w:rPr>
          <w:rFonts w:ascii="Georgia" w:eastAsia="Times New Roman" w:hAnsi="Georgia" w:cs="Times New Roman"/>
          <w:sz w:val="24"/>
          <w:szCs w:val="24"/>
          <w:lang w:eastAsia="fr-FR"/>
        </w:rPr>
        <w:t xml:space="preserve"> </w:t>
      </w:r>
      <w:r w:rsidRPr="002644C2">
        <w:rPr>
          <w:rFonts w:ascii="Georgia" w:eastAsia="Times New Roman" w:hAnsi="Georgia" w:cs="Times New Roman"/>
          <w:sz w:val="24"/>
          <w:szCs w:val="24"/>
          <w:lang w:eastAsia="fr-FR"/>
        </w:rPr>
        <w:t xml:space="preserve">Confédération </w:t>
      </w:r>
      <w:r w:rsidR="004845C8">
        <w:rPr>
          <w:rFonts w:ascii="Georgia" w:eastAsia="Times New Roman" w:hAnsi="Georgia" w:cs="Times New Roman"/>
          <w:sz w:val="24"/>
          <w:szCs w:val="24"/>
          <w:lang w:eastAsia="fr-FR"/>
        </w:rPr>
        <w:t xml:space="preserve"> </w:t>
      </w:r>
      <w:r w:rsidRPr="002644C2">
        <w:rPr>
          <w:rFonts w:ascii="Georgia" w:eastAsia="Times New Roman" w:hAnsi="Georgia" w:cs="Times New Roman"/>
          <w:sz w:val="24"/>
          <w:szCs w:val="24"/>
          <w:lang w:eastAsia="fr-FR"/>
        </w:rPr>
        <w:t xml:space="preserve">Paysanne </w:t>
      </w:r>
      <w:r w:rsidR="004845C8">
        <w:rPr>
          <w:rFonts w:ascii="Georgia" w:eastAsia="Times New Roman" w:hAnsi="Georgia" w:cs="Times New Roman"/>
          <w:sz w:val="24"/>
          <w:szCs w:val="24"/>
          <w:lang w:eastAsia="fr-FR"/>
        </w:rPr>
        <w:t xml:space="preserve"> </w:t>
      </w:r>
      <w:r w:rsidRPr="002644C2">
        <w:rPr>
          <w:rFonts w:ascii="Georgia" w:eastAsia="Times New Roman" w:hAnsi="Georgia" w:cs="Times New Roman"/>
          <w:sz w:val="24"/>
          <w:szCs w:val="24"/>
          <w:lang w:eastAsia="fr-FR"/>
        </w:rPr>
        <w:t xml:space="preserve">s'inquiète </w:t>
      </w:r>
      <w:r w:rsidR="004845C8">
        <w:rPr>
          <w:rFonts w:ascii="Georgia" w:eastAsia="Times New Roman" w:hAnsi="Georgia" w:cs="Times New Roman"/>
          <w:sz w:val="24"/>
          <w:szCs w:val="24"/>
          <w:lang w:eastAsia="fr-FR"/>
        </w:rPr>
        <w:t xml:space="preserve"> </w:t>
      </w:r>
      <w:r w:rsidRPr="002644C2">
        <w:rPr>
          <w:rFonts w:ascii="Georgia" w:eastAsia="Times New Roman" w:hAnsi="Georgia" w:cs="Times New Roman"/>
          <w:sz w:val="24"/>
          <w:szCs w:val="24"/>
          <w:lang w:eastAsia="fr-FR"/>
        </w:rPr>
        <w:t xml:space="preserve">de </w:t>
      </w:r>
      <w:r w:rsidR="004845C8">
        <w:rPr>
          <w:rFonts w:ascii="Georgia" w:eastAsia="Times New Roman" w:hAnsi="Georgia" w:cs="Times New Roman"/>
          <w:sz w:val="24"/>
          <w:szCs w:val="24"/>
          <w:lang w:eastAsia="fr-FR"/>
        </w:rPr>
        <w:t xml:space="preserve"> </w:t>
      </w:r>
      <w:r w:rsidRPr="002644C2">
        <w:rPr>
          <w:rFonts w:ascii="Georgia" w:eastAsia="Times New Roman" w:hAnsi="Georgia" w:cs="Times New Roman"/>
          <w:sz w:val="24"/>
          <w:szCs w:val="24"/>
          <w:lang w:eastAsia="fr-FR"/>
        </w:rPr>
        <w:t xml:space="preserve">ses conséquences </w:t>
      </w:r>
      <w:r w:rsidR="004845C8">
        <w:rPr>
          <w:rFonts w:ascii="Georgia" w:eastAsia="Times New Roman" w:hAnsi="Georgia" w:cs="Times New Roman"/>
          <w:sz w:val="24"/>
          <w:szCs w:val="24"/>
          <w:lang w:eastAsia="fr-FR"/>
        </w:rPr>
        <w:t xml:space="preserve"> </w:t>
      </w:r>
      <w:r w:rsidRPr="002644C2">
        <w:rPr>
          <w:rFonts w:ascii="Georgia" w:eastAsia="Times New Roman" w:hAnsi="Georgia" w:cs="Times New Roman"/>
          <w:sz w:val="24"/>
          <w:szCs w:val="24"/>
          <w:lang w:eastAsia="fr-FR"/>
        </w:rPr>
        <w:t xml:space="preserve">sur </w:t>
      </w:r>
      <w:r w:rsidR="004845C8">
        <w:rPr>
          <w:rFonts w:ascii="Georgia" w:eastAsia="Times New Roman" w:hAnsi="Georgia" w:cs="Times New Roman"/>
          <w:sz w:val="24"/>
          <w:szCs w:val="24"/>
          <w:lang w:eastAsia="fr-FR"/>
        </w:rPr>
        <w:t xml:space="preserve"> </w:t>
      </w:r>
      <w:r w:rsidRPr="002644C2">
        <w:rPr>
          <w:rFonts w:ascii="Georgia" w:eastAsia="Times New Roman" w:hAnsi="Georgia" w:cs="Times New Roman"/>
          <w:sz w:val="24"/>
          <w:szCs w:val="24"/>
          <w:lang w:eastAsia="fr-FR"/>
        </w:rPr>
        <w:t>la souveraineté alimentaire du pays. Comme la Confédération, les Jeunes Agriculteurs redoutent une flambée spéculative sur le foncier agricole. Une terre équipée d'une centrale électrique devient  plus chère et de fait inaccessible aux jeunes exploitants.</w:t>
      </w:r>
      <w:r w:rsidRPr="002644C2">
        <w:rPr>
          <w:rFonts w:ascii="Georgia" w:eastAsia="Times New Roman" w:hAnsi="Georgia" w:cs="Times New Roman"/>
          <w:sz w:val="24"/>
          <w:szCs w:val="24"/>
          <w:lang w:eastAsia="fr-FR"/>
        </w:rPr>
        <w:br/>
        <w:t xml:space="preserve">Le renouvellement des générations vital pour une profession vieillissante devient impossible. La rente énergétique fige les cartes une fois pour toutes. Elle pourrait même rendre tout à fait </w:t>
      </w:r>
      <w:r w:rsidRPr="002644C2">
        <w:rPr>
          <w:rFonts w:ascii="Georgia" w:eastAsia="Times New Roman" w:hAnsi="Georgia" w:cs="Times New Roman"/>
          <w:sz w:val="24"/>
          <w:szCs w:val="24"/>
          <w:lang w:eastAsia="fr-FR"/>
        </w:rPr>
        <w:lastRenderedPageBreak/>
        <w:t>facultative la mutation de l'agro-industrie vers les modèles plus vertueux dont nous avons tant besoin.</w:t>
      </w:r>
    </w:p>
    <w:p w:rsidR="002644C2" w:rsidRPr="002644C2" w:rsidRDefault="002644C2" w:rsidP="00832137">
      <w:pPr>
        <w:spacing w:before="311"/>
        <w:jc w:val="both"/>
        <w:outlineLvl w:val="1"/>
        <w:rPr>
          <w:rFonts w:ascii="Helvetica" w:eastAsia="Times New Roman" w:hAnsi="Helvetica" w:cs="Helvetica"/>
          <w:b/>
          <w:bCs/>
          <w:sz w:val="36"/>
          <w:szCs w:val="36"/>
          <w:lang w:eastAsia="fr-FR"/>
        </w:rPr>
      </w:pPr>
      <w:r w:rsidRPr="002644C2">
        <w:rPr>
          <w:rFonts w:ascii="Helvetica" w:eastAsia="Times New Roman" w:hAnsi="Helvetica" w:cs="Helvetica"/>
          <w:b/>
          <w:bCs/>
          <w:sz w:val="36"/>
          <w:szCs w:val="36"/>
          <w:lang w:eastAsia="fr-FR"/>
        </w:rPr>
        <w:t>Voilà ce qui se joue au fur et à mesure que les campagnes se couvrent de silice, de câbles électriques, de transformateurs, de bassines, de méthaniseurs, de grillages, de caméras de surveillance, en un mot, qu'elles s’artificialisent</w:t>
      </w:r>
    </w:p>
    <w:p w:rsidR="002644C2" w:rsidRPr="002644C2" w:rsidRDefault="002644C2" w:rsidP="00832137">
      <w:pPr>
        <w:jc w:val="both"/>
        <w:rPr>
          <w:rFonts w:ascii="Georgia" w:eastAsia="Times New Roman" w:hAnsi="Georgia" w:cs="Times New Roman"/>
          <w:sz w:val="24"/>
          <w:szCs w:val="24"/>
          <w:lang w:eastAsia="fr-FR"/>
        </w:rPr>
      </w:pPr>
      <w:r w:rsidRPr="002644C2">
        <w:rPr>
          <w:rFonts w:ascii="Georgia" w:eastAsia="Times New Roman" w:hAnsi="Georgia" w:cs="Times New Roman"/>
          <w:sz w:val="24"/>
          <w:szCs w:val="24"/>
          <w:lang w:eastAsia="fr-FR"/>
        </w:rPr>
        <w:t>.           </w:t>
      </w:r>
      <w:r w:rsidRPr="002644C2">
        <w:rPr>
          <w:rFonts w:ascii="Georgia" w:eastAsia="Times New Roman" w:hAnsi="Georgia" w:cs="Times New Roman"/>
          <w:sz w:val="24"/>
          <w:szCs w:val="24"/>
          <w:lang w:eastAsia="fr-FR"/>
        </w:rPr>
        <w:br/>
      </w:r>
      <w:r w:rsidRPr="002644C2">
        <w:rPr>
          <w:rFonts w:ascii="Georgia" w:eastAsia="Times New Roman" w:hAnsi="Georgia" w:cs="Times New Roman"/>
          <w:b/>
          <w:bCs/>
          <w:sz w:val="24"/>
          <w:szCs w:val="24"/>
          <w:lang w:eastAsia="fr-FR"/>
        </w:rPr>
        <w:t xml:space="preserve">Promu par les mêmes intérêts, l'éolien et le photovoltaïques industriels tels qu'ils se déploient aujourd'hui dans le pays, relèvent de la même démarche cupide de monétisation à </w:t>
      </w:r>
      <w:r w:rsidR="00913611" w:rsidRPr="002644C2">
        <w:rPr>
          <w:rFonts w:ascii="Georgia" w:eastAsia="Times New Roman" w:hAnsi="Georgia" w:cs="Times New Roman"/>
          <w:b/>
          <w:bCs/>
          <w:sz w:val="24"/>
          <w:szCs w:val="24"/>
          <w:lang w:eastAsia="fr-FR"/>
        </w:rPr>
        <w:t>court terme</w:t>
      </w:r>
      <w:r w:rsidRPr="002644C2">
        <w:rPr>
          <w:rFonts w:ascii="Georgia" w:eastAsia="Times New Roman" w:hAnsi="Georgia" w:cs="Times New Roman"/>
          <w:b/>
          <w:bCs/>
          <w:sz w:val="24"/>
          <w:szCs w:val="24"/>
          <w:lang w:eastAsia="fr-FR"/>
        </w:rPr>
        <w:t xml:space="preserve"> du bien commun (le soleil, le vent), de privatisation des paysages, de domestication de la nature.</w:t>
      </w:r>
    </w:p>
    <w:p w:rsidR="002644C2" w:rsidRDefault="002644C2" w:rsidP="00832137">
      <w:pPr>
        <w:spacing w:before="311"/>
        <w:jc w:val="both"/>
        <w:rPr>
          <w:rFonts w:ascii="Georgia" w:eastAsia="Times New Roman" w:hAnsi="Georgia" w:cs="Times New Roman"/>
          <w:sz w:val="24"/>
          <w:szCs w:val="24"/>
          <w:lang w:eastAsia="fr-FR"/>
        </w:rPr>
      </w:pPr>
      <w:r w:rsidRPr="002644C2">
        <w:rPr>
          <w:rFonts w:ascii="Georgia" w:eastAsia="Times New Roman" w:hAnsi="Georgia" w:cs="Times New Roman"/>
          <w:sz w:val="24"/>
          <w:szCs w:val="24"/>
          <w:lang w:eastAsia="fr-FR"/>
        </w:rPr>
        <w:t> S'il est laissé libre cours à cette folie, n'espérez pas avoir le choix. Ce ne sera pas l'éolien ou le photovoltaïque, ce sera les deux !</w:t>
      </w:r>
    </w:p>
    <w:p w:rsidR="002644C2" w:rsidRPr="002644C2" w:rsidRDefault="002644C2" w:rsidP="002644C2">
      <w:pPr>
        <w:spacing w:before="311"/>
        <w:rPr>
          <w:rFonts w:ascii="Georgia" w:eastAsia="Times New Roman" w:hAnsi="Georgia" w:cs="Times New Roman"/>
          <w:sz w:val="24"/>
          <w:szCs w:val="24"/>
          <w:lang w:eastAsia="fr-FR"/>
        </w:rPr>
      </w:pPr>
    </w:p>
    <w:p w:rsidR="002644C2" w:rsidRDefault="002644C2" w:rsidP="002644C2">
      <w:pPr>
        <w:rPr>
          <w:rFonts w:ascii="Georgia" w:eastAsia="Times New Roman" w:hAnsi="Georgia" w:cs="Times New Roman"/>
          <w:sz w:val="24"/>
          <w:szCs w:val="24"/>
          <w:lang w:eastAsia="fr-FR"/>
        </w:rPr>
      </w:pPr>
      <w:r w:rsidRPr="002644C2">
        <w:rPr>
          <w:rFonts w:ascii="Georgia" w:eastAsia="Times New Roman" w:hAnsi="Georgia" w:cs="Times New Roman"/>
          <w:sz w:val="24"/>
          <w:szCs w:val="24"/>
          <w:lang w:eastAsia="fr-FR"/>
        </w:rPr>
        <w:t>Luc Evrard (Vivre à Noyers – Val du serein</w:t>
      </w:r>
      <w:r w:rsidR="00913611" w:rsidRPr="002644C2">
        <w:rPr>
          <w:rFonts w:ascii="Georgia" w:eastAsia="Times New Roman" w:hAnsi="Georgia" w:cs="Times New Roman"/>
          <w:sz w:val="24"/>
          <w:szCs w:val="24"/>
          <w:lang w:eastAsia="fr-FR"/>
        </w:rPr>
        <w:t xml:space="preserve">) </w:t>
      </w:r>
      <w:r w:rsidRPr="002644C2">
        <w:rPr>
          <w:rFonts w:ascii="Georgia" w:eastAsia="Times New Roman" w:hAnsi="Georgia" w:cs="Times New Roman"/>
          <w:sz w:val="24"/>
          <w:szCs w:val="24"/>
          <w:lang w:eastAsia="fr-FR"/>
        </w:rPr>
        <w:br/>
        <w:t>Fédération Environnement Durable</w:t>
      </w:r>
      <w:r w:rsidRPr="002644C2">
        <w:rPr>
          <w:rFonts w:ascii="Georgia" w:eastAsia="Times New Roman" w:hAnsi="Georgia" w:cs="Times New Roman"/>
          <w:sz w:val="24"/>
          <w:szCs w:val="24"/>
          <w:lang w:eastAsia="fr-FR"/>
        </w:rPr>
        <w:br/>
        <w:t>Administrateur</w:t>
      </w:r>
    </w:p>
    <w:p w:rsidR="002644C2" w:rsidRPr="002644C2" w:rsidRDefault="002644C2" w:rsidP="002644C2">
      <w:pPr>
        <w:rPr>
          <w:rFonts w:ascii="Georgia" w:eastAsia="Times New Roman" w:hAnsi="Georgia" w:cs="Times New Roman"/>
          <w:sz w:val="24"/>
          <w:szCs w:val="24"/>
          <w:lang w:eastAsia="fr-FR"/>
        </w:rPr>
      </w:pPr>
    </w:p>
    <w:p w:rsidR="002644C2" w:rsidRDefault="002644C2" w:rsidP="002644C2">
      <w:pPr>
        <w:rPr>
          <w:rFonts w:ascii="Georgia" w:eastAsia="Times New Roman" w:hAnsi="Georgia" w:cs="Times New Roman"/>
          <w:sz w:val="24"/>
          <w:szCs w:val="24"/>
          <w:lang w:eastAsia="fr-FR"/>
        </w:rPr>
      </w:pPr>
      <w:r w:rsidRPr="002644C2">
        <w:rPr>
          <w:rFonts w:ascii="Georgia" w:eastAsia="Times New Roman" w:hAnsi="Georgia" w:cs="Times New Roman"/>
          <w:sz w:val="24"/>
          <w:szCs w:val="24"/>
          <w:lang w:eastAsia="fr-FR"/>
        </w:rPr>
        <w:t>Jean-Louis Butré</w:t>
      </w:r>
      <w:r w:rsidRPr="002644C2">
        <w:rPr>
          <w:rFonts w:ascii="Georgia" w:eastAsia="Times New Roman" w:hAnsi="Georgia" w:cs="Times New Roman"/>
          <w:sz w:val="24"/>
          <w:szCs w:val="24"/>
          <w:lang w:eastAsia="fr-FR"/>
        </w:rPr>
        <w:br/>
        <w:t>Fédération Environnement Durable</w:t>
      </w:r>
      <w:r w:rsidRPr="002644C2">
        <w:rPr>
          <w:rFonts w:ascii="Georgia" w:eastAsia="Times New Roman" w:hAnsi="Georgia" w:cs="Times New Roman"/>
          <w:sz w:val="24"/>
          <w:szCs w:val="24"/>
          <w:lang w:eastAsia="fr-FR"/>
        </w:rPr>
        <w:br/>
        <w:t>Président</w:t>
      </w:r>
    </w:p>
    <w:p w:rsidR="002644C2" w:rsidRPr="002644C2" w:rsidRDefault="002644C2" w:rsidP="002644C2">
      <w:pPr>
        <w:rPr>
          <w:rFonts w:ascii="Georgia" w:eastAsia="Times New Roman" w:hAnsi="Georgia" w:cs="Times New Roman"/>
          <w:sz w:val="24"/>
          <w:szCs w:val="24"/>
          <w:lang w:eastAsia="fr-FR"/>
        </w:rPr>
      </w:pPr>
      <w:r w:rsidRPr="002644C2">
        <w:rPr>
          <w:rFonts w:ascii="Georgia" w:eastAsia="Times New Roman" w:hAnsi="Georgia" w:cs="Times New Roman"/>
          <w:sz w:val="24"/>
          <w:szCs w:val="24"/>
          <w:lang w:eastAsia="fr-FR"/>
        </w:rPr>
        <w:drawing>
          <wp:inline distT="0" distB="0" distL="0" distR="0">
            <wp:extent cx="3105665" cy="3105665"/>
            <wp:effectExtent l="19050" t="0" r="0" b="0"/>
            <wp:docPr id="6" name="Image 4" descr="Fédération Environnement Durable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édération Environnement Durable (avatar)"/>
                    <pic:cNvPicPr>
                      <a:picLocks noChangeAspect="1" noChangeArrowheads="1"/>
                    </pic:cNvPicPr>
                  </pic:nvPicPr>
                  <pic:blipFill>
                    <a:blip r:embed="rId7"/>
                    <a:srcRect/>
                    <a:stretch>
                      <a:fillRect/>
                    </a:stretch>
                  </pic:blipFill>
                  <pic:spPr bwMode="auto">
                    <a:xfrm>
                      <a:off x="0" y="0"/>
                      <a:ext cx="3106825" cy="3106825"/>
                    </a:xfrm>
                    <a:prstGeom prst="rect">
                      <a:avLst/>
                    </a:prstGeom>
                    <a:noFill/>
                    <a:ln w="9525">
                      <a:noFill/>
                      <a:miter lim="800000"/>
                      <a:headEnd/>
                      <a:tailEnd/>
                    </a:ln>
                  </pic:spPr>
                </pic:pic>
              </a:graphicData>
            </a:graphic>
          </wp:inline>
        </w:drawing>
      </w:r>
    </w:p>
    <w:p w:rsidR="0085704B" w:rsidRDefault="0085704B"/>
    <w:sectPr w:rsidR="0085704B" w:rsidSect="002644C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4CDF"/>
    <w:multiLevelType w:val="multilevel"/>
    <w:tmpl w:val="A0F8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61FFC"/>
    <w:multiLevelType w:val="multilevel"/>
    <w:tmpl w:val="7F40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5F57CB"/>
    <w:multiLevelType w:val="multilevel"/>
    <w:tmpl w:val="90D0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3A7A43"/>
    <w:multiLevelType w:val="multilevel"/>
    <w:tmpl w:val="7B70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6F688A"/>
    <w:multiLevelType w:val="multilevel"/>
    <w:tmpl w:val="98C2C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5A425A"/>
    <w:multiLevelType w:val="multilevel"/>
    <w:tmpl w:val="4D74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C04B0C"/>
    <w:multiLevelType w:val="multilevel"/>
    <w:tmpl w:val="A606D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1"/>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drawingGridHorizontalSpacing w:val="110"/>
  <w:displayHorizontalDrawingGridEvery w:val="2"/>
  <w:characterSpacingControl w:val="doNotCompress"/>
  <w:compat/>
  <w:rsids>
    <w:rsidRoot w:val="002644C2"/>
    <w:rsid w:val="00062B83"/>
    <w:rsid w:val="002644C2"/>
    <w:rsid w:val="00401142"/>
    <w:rsid w:val="004845C8"/>
    <w:rsid w:val="00617684"/>
    <w:rsid w:val="00625F3C"/>
    <w:rsid w:val="007B6DB6"/>
    <w:rsid w:val="00832137"/>
    <w:rsid w:val="0085704B"/>
    <w:rsid w:val="00913611"/>
    <w:rsid w:val="00B64E06"/>
    <w:rsid w:val="00C264A6"/>
    <w:rsid w:val="00C76ED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04B"/>
  </w:style>
  <w:style w:type="paragraph" w:styleId="Titre1">
    <w:name w:val="heading 1"/>
    <w:basedOn w:val="Normal"/>
    <w:link w:val="Titre1Car"/>
    <w:uiPriority w:val="9"/>
    <w:qFormat/>
    <w:rsid w:val="002644C2"/>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644C2"/>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644C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644C2"/>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2644C2"/>
    <w:rPr>
      <w:color w:val="0000FF"/>
      <w:u w:val="single"/>
    </w:rPr>
  </w:style>
  <w:style w:type="character" w:customStyle="1" w:styleId="screen-reader-only">
    <w:name w:val="screen-reader-only"/>
    <w:basedOn w:val="Policepardfaut"/>
    <w:rsid w:val="002644C2"/>
  </w:style>
  <w:style w:type="character" w:customStyle="1" w:styleId="xs">
    <w:name w:val="_xs"/>
    <w:basedOn w:val="Policepardfaut"/>
    <w:rsid w:val="002644C2"/>
  </w:style>
  <w:style w:type="character" w:customStyle="1" w:styleId="hiddenuntil-lg">
    <w:name w:val="hidden@until-lg"/>
    <w:basedOn w:val="Policepardfaut"/>
    <w:rsid w:val="002644C2"/>
  </w:style>
  <w:style w:type="character" w:customStyle="1" w:styleId="sm">
    <w:name w:val="_sm"/>
    <w:basedOn w:val="Policepardfaut"/>
    <w:rsid w:val="002644C2"/>
  </w:style>
  <w:style w:type="character" w:customStyle="1" w:styleId="ui-body-product200">
    <w:name w:val="ui-body-product:200"/>
    <w:basedOn w:val="Policepardfaut"/>
    <w:rsid w:val="002644C2"/>
  </w:style>
  <w:style w:type="paragraph" w:customStyle="1" w:styleId="biobodyname">
    <w:name w:val="bio__body__name"/>
    <w:basedOn w:val="Normal"/>
    <w:rsid w:val="002644C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biobodydescription">
    <w:name w:val="bio__body__description"/>
    <w:basedOn w:val="Normal"/>
    <w:rsid w:val="002644C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biobodytype">
    <w:name w:val="bio__body__type"/>
    <w:basedOn w:val="Normal"/>
    <w:rsid w:val="002644C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biocounter">
    <w:name w:val="bio__counter"/>
    <w:basedOn w:val="Normal"/>
    <w:rsid w:val="002644C2"/>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ui-label-product01">
    <w:name w:val="ui-label-product:01"/>
    <w:basedOn w:val="Policepardfaut"/>
    <w:rsid w:val="002644C2"/>
  </w:style>
  <w:style w:type="paragraph" w:customStyle="1" w:styleId="ui-label-product03">
    <w:name w:val="ui-label-product:03"/>
    <w:basedOn w:val="Normal"/>
    <w:rsid w:val="002644C2"/>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colortext-product-accent">
    <w:name w:val="color:text-product-accent"/>
    <w:basedOn w:val="Policepardfaut"/>
    <w:rsid w:val="002644C2"/>
  </w:style>
  <w:style w:type="paragraph" w:customStyle="1" w:styleId="subheading-product01">
    <w:name w:val="subheading-product:01"/>
    <w:basedOn w:val="Normal"/>
    <w:rsid w:val="002644C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ui-small-product011">
    <w:name w:val="ui-small-product:011"/>
    <w:basedOn w:val="Normal"/>
    <w:rsid w:val="002644C2"/>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hiddenxs">
    <w:name w:val="hidden@xs"/>
    <w:basedOn w:val="Policepardfaut"/>
    <w:rsid w:val="002644C2"/>
  </w:style>
  <w:style w:type="character" w:customStyle="1" w:styleId="legend-author">
    <w:name w:val="legend-author"/>
    <w:basedOn w:val="Policepardfaut"/>
    <w:rsid w:val="002644C2"/>
  </w:style>
  <w:style w:type="paragraph" w:styleId="NormalWeb">
    <w:name w:val="Normal (Web)"/>
    <w:basedOn w:val="Normal"/>
    <w:uiPriority w:val="99"/>
    <w:semiHidden/>
    <w:unhideWhenUsed/>
    <w:rsid w:val="002644C2"/>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underline">
    <w:name w:val="underline"/>
    <w:basedOn w:val="Policepardfaut"/>
    <w:rsid w:val="002644C2"/>
  </w:style>
  <w:style w:type="paragraph" w:styleId="Textedebulles">
    <w:name w:val="Balloon Text"/>
    <w:basedOn w:val="Normal"/>
    <w:link w:val="TextedebullesCar"/>
    <w:uiPriority w:val="99"/>
    <w:semiHidden/>
    <w:unhideWhenUsed/>
    <w:rsid w:val="002644C2"/>
    <w:rPr>
      <w:rFonts w:ascii="Tahoma" w:hAnsi="Tahoma" w:cs="Tahoma"/>
      <w:sz w:val="16"/>
      <w:szCs w:val="16"/>
    </w:rPr>
  </w:style>
  <w:style w:type="character" w:customStyle="1" w:styleId="TextedebullesCar">
    <w:name w:val="Texte de bulles Car"/>
    <w:basedOn w:val="Policepardfaut"/>
    <w:link w:val="Textedebulles"/>
    <w:uiPriority w:val="99"/>
    <w:semiHidden/>
    <w:rsid w:val="002644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2561912">
      <w:bodyDiv w:val="1"/>
      <w:marLeft w:val="0"/>
      <w:marRight w:val="0"/>
      <w:marTop w:val="0"/>
      <w:marBottom w:val="0"/>
      <w:divBdr>
        <w:top w:val="none" w:sz="0" w:space="0" w:color="auto"/>
        <w:left w:val="none" w:sz="0" w:space="0" w:color="auto"/>
        <w:bottom w:val="none" w:sz="0" w:space="0" w:color="auto"/>
        <w:right w:val="none" w:sz="0" w:space="0" w:color="auto"/>
      </w:divBdr>
      <w:divsChild>
        <w:div w:id="1000809165">
          <w:marLeft w:val="0"/>
          <w:marRight w:val="0"/>
          <w:marTop w:val="0"/>
          <w:marBottom w:val="0"/>
          <w:divBdr>
            <w:top w:val="none" w:sz="0" w:space="0" w:color="auto"/>
            <w:left w:val="none" w:sz="0" w:space="0" w:color="auto"/>
            <w:bottom w:val="none" w:sz="0" w:space="0" w:color="auto"/>
            <w:right w:val="none" w:sz="0" w:space="0" w:color="auto"/>
          </w:divBdr>
          <w:divsChild>
            <w:div w:id="1579552948">
              <w:marLeft w:val="0"/>
              <w:marRight w:val="0"/>
              <w:marTop w:val="0"/>
              <w:marBottom w:val="0"/>
              <w:divBdr>
                <w:top w:val="none" w:sz="0" w:space="0" w:color="auto"/>
                <w:left w:val="none" w:sz="0" w:space="0" w:color="auto"/>
                <w:bottom w:val="none" w:sz="0" w:space="0" w:color="auto"/>
                <w:right w:val="none" w:sz="0" w:space="0" w:color="auto"/>
              </w:divBdr>
            </w:div>
          </w:divsChild>
        </w:div>
        <w:div w:id="1573270004">
          <w:marLeft w:val="0"/>
          <w:marRight w:val="0"/>
          <w:marTop w:val="0"/>
          <w:marBottom w:val="0"/>
          <w:divBdr>
            <w:top w:val="none" w:sz="0" w:space="0" w:color="auto"/>
            <w:left w:val="none" w:sz="0" w:space="0" w:color="auto"/>
            <w:bottom w:val="none" w:sz="0" w:space="0" w:color="auto"/>
            <w:right w:val="none" w:sz="0" w:space="0" w:color="auto"/>
          </w:divBdr>
          <w:divsChild>
            <w:div w:id="1529028833">
              <w:marLeft w:val="0"/>
              <w:marRight w:val="0"/>
              <w:marTop w:val="0"/>
              <w:marBottom w:val="0"/>
              <w:divBdr>
                <w:top w:val="none" w:sz="0" w:space="0" w:color="auto"/>
                <w:left w:val="none" w:sz="0" w:space="0" w:color="auto"/>
                <w:bottom w:val="none" w:sz="0" w:space="0" w:color="auto"/>
                <w:right w:val="none" w:sz="0" w:space="0" w:color="auto"/>
              </w:divBdr>
              <w:divsChild>
                <w:div w:id="917716639">
                  <w:marLeft w:val="0"/>
                  <w:marRight w:val="0"/>
                  <w:marTop w:val="0"/>
                  <w:marBottom w:val="0"/>
                  <w:divBdr>
                    <w:top w:val="none" w:sz="0" w:space="0" w:color="auto"/>
                    <w:left w:val="single" w:sz="4" w:space="0" w:color="606060"/>
                    <w:bottom w:val="none" w:sz="0" w:space="0" w:color="auto"/>
                    <w:right w:val="none" w:sz="0" w:space="0" w:color="auto"/>
                  </w:divBdr>
                </w:div>
              </w:divsChild>
            </w:div>
          </w:divsChild>
        </w:div>
        <w:div w:id="357662094">
          <w:marLeft w:val="0"/>
          <w:marRight w:val="0"/>
          <w:marTop w:val="0"/>
          <w:marBottom w:val="0"/>
          <w:divBdr>
            <w:top w:val="none" w:sz="0" w:space="0" w:color="auto"/>
            <w:left w:val="none" w:sz="0" w:space="0" w:color="auto"/>
            <w:bottom w:val="none" w:sz="0" w:space="0" w:color="auto"/>
            <w:right w:val="none" w:sz="0" w:space="0" w:color="auto"/>
          </w:divBdr>
          <w:divsChild>
            <w:div w:id="1535190776">
              <w:marLeft w:val="0"/>
              <w:marRight w:val="0"/>
              <w:marTop w:val="0"/>
              <w:marBottom w:val="0"/>
              <w:divBdr>
                <w:top w:val="none" w:sz="0" w:space="0" w:color="auto"/>
                <w:left w:val="none" w:sz="0" w:space="0" w:color="auto"/>
                <w:bottom w:val="none" w:sz="0" w:space="0" w:color="auto"/>
                <w:right w:val="none" w:sz="0" w:space="0" w:color="auto"/>
              </w:divBdr>
              <w:divsChild>
                <w:div w:id="1905287396">
                  <w:marLeft w:val="0"/>
                  <w:marRight w:val="0"/>
                  <w:marTop w:val="0"/>
                  <w:marBottom w:val="0"/>
                  <w:divBdr>
                    <w:top w:val="none" w:sz="0" w:space="0" w:color="auto"/>
                    <w:left w:val="none" w:sz="0" w:space="0" w:color="auto"/>
                    <w:bottom w:val="none" w:sz="0" w:space="0" w:color="auto"/>
                    <w:right w:val="none" w:sz="0" w:space="0" w:color="auto"/>
                  </w:divBdr>
                </w:div>
                <w:div w:id="952370222">
                  <w:marLeft w:val="0"/>
                  <w:marRight w:val="0"/>
                  <w:marTop w:val="0"/>
                  <w:marBottom w:val="52"/>
                  <w:divBdr>
                    <w:top w:val="none" w:sz="0" w:space="0" w:color="auto"/>
                    <w:left w:val="none" w:sz="0" w:space="0" w:color="auto"/>
                    <w:bottom w:val="none" w:sz="0" w:space="0" w:color="auto"/>
                    <w:right w:val="none" w:sz="0" w:space="0" w:color="auto"/>
                  </w:divBdr>
                </w:div>
                <w:div w:id="1497262576">
                  <w:marLeft w:val="0"/>
                  <w:marRight w:val="0"/>
                  <w:marTop w:val="0"/>
                  <w:marBottom w:val="52"/>
                  <w:divBdr>
                    <w:top w:val="none" w:sz="0" w:space="0" w:color="auto"/>
                    <w:left w:val="none" w:sz="0" w:space="0" w:color="auto"/>
                    <w:bottom w:val="none" w:sz="0" w:space="0" w:color="auto"/>
                    <w:right w:val="none" w:sz="0" w:space="0" w:color="auto"/>
                  </w:divBdr>
                </w:div>
                <w:div w:id="1418474947">
                  <w:marLeft w:val="0"/>
                  <w:marRight w:val="0"/>
                  <w:marTop w:val="0"/>
                  <w:marBottom w:val="52"/>
                  <w:divBdr>
                    <w:top w:val="none" w:sz="0" w:space="0" w:color="auto"/>
                    <w:left w:val="none" w:sz="0" w:space="0" w:color="auto"/>
                    <w:bottom w:val="none" w:sz="0" w:space="0" w:color="auto"/>
                    <w:right w:val="none" w:sz="0" w:space="0" w:color="auto"/>
                  </w:divBdr>
                </w:div>
                <w:div w:id="1481769854">
                  <w:marLeft w:val="0"/>
                  <w:marRight w:val="0"/>
                  <w:marTop w:val="0"/>
                  <w:marBottom w:val="0"/>
                  <w:divBdr>
                    <w:top w:val="single" w:sz="4" w:space="10" w:color="E6E6E6"/>
                    <w:left w:val="none" w:sz="0" w:space="0" w:color="auto"/>
                    <w:bottom w:val="none" w:sz="0" w:space="0" w:color="auto"/>
                    <w:right w:val="none" w:sz="0" w:space="0" w:color="auto"/>
                  </w:divBdr>
                  <w:divsChild>
                    <w:div w:id="7484111">
                      <w:marLeft w:val="0"/>
                      <w:marRight w:val="0"/>
                      <w:marTop w:val="0"/>
                      <w:marBottom w:val="0"/>
                      <w:divBdr>
                        <w:top w:val="none" w:sz="0" w:space="0" w:color="auto"/>
                        <w:left w:val="none" w:sz="0" w:space="0" w:color="auto"/>
                        <w:bottom w:val="none" w:sz="0" w:space="0" w:color="auto"/>
                        <w:right w:val="none" w:sz="0" w:space="0" w:color="auto"/>
                      </w:divBdr>
                    </w:div>
                  </w:divsChild>
                </w:div>
                <w:div w:id="11808247">
                  <w:marLeft w:val="0"/>
                  <w:marRight w:val="0"/>
                  <w:marTop w:val="0"/>
                  <w:marBottom w:val="0"/>
                  <w:divBdr>
                    <w:top w:val="single" w:sz="4" w:space="10" w:color="E6E6E6"/>
                    <w:left w:val="none" w:sz="0" w:space="0" w:color="auto"/>
                    <w:bottom w:val="none" w:sz="0" w:space="0" w:color="auto"/>
                    <w:right w:val="none" w:sz="0" w:space="0" w:color="auto"/>
                  </w:divBdr>
                  <w:divsChild>
                    <w:div w:id="971978068">
                      <w:marLeft w:val="0"/>
                      <w:marRight w:val="0"/>
                      <w:marTop w:val="0"/>
                      <w:marBottom w:val="0"/>
                      <w:divBdr>
                        <w:top w:val="none" w:sz="0" w:space="0" w:color="auto"/>
                        <w:left w:val="none" w:sz="0" w:space="0" w:color="auto"/>
                        <w:bottom w:val="none" w:sz="0" w:space="0" w:color="auto"/>
                        <w:right w:val="none" w:sz="0" w:space="0" w:color="auto"/>
                      </w:divBdr>
                      <w:divsChild>
                        <w:div w:id="1111124897">
                          <w:marLeft w:val="0"/>
                          <w:marRight w:val="0"/>
                          <w:marTop w:val="0"/>
                          <w:marBottom w:val="52"/>
                          <w:divBdr>
                            <w:top w:val="none" w:sz="0" w:space="0" w:color="auto"/>
                            <w:left w:val="none" w:sz="0" w:space="0" w:color="auto"/>
                            <w:bottom w:val="none" w:sz="0" w:space="0" w:color="auto"/>
                            <w:right w:val="none" w:sz="0" w:space="0" w:color="auto"/>
                          </w:divBdr>
                        </w:div>
                      </w:divsChild>
                    </w:div>
                  </w:divsChild>
                </w:div>
                <w:div w:id="1665815909">
                  <w:marLeft w:val="0"/>
                  <w:marRight w:val="0"/>
                  <w:marTop w:val="0"/>
                  <w:marBottom w:val="0"/>
                  <w:divBdr>
                    <w:top w:val="single" w:sz="4" w:space="10" w:color="E6E6E6"/>
                    <w:left w:val="none" w:sz="0" w:space="0" w:color="auto"/>
                    <w:bottom w:val="none" w:sz="0" w:space="0" w:color="auto"/>
                    <w:right w:val="none" w:sz="0" w:space="0" w:color="auto"/>
                  </w:divBdr>
                  <w:divsChild>
                    <w:div w:id="607928567">
                      <w:marLeft w:val="0"/>
                      <w:marRight w:val="0"/>
                      <w:marTop w:val="0"/>
                      <w:marBottom w:val="0"/>
                      <w:divBdr>
                        <w:top w:val="none" w:sz="0" w:space="0" w:color="auto"/>
                        <w:left w:val="none" w:sz="0" w:space="0" w:color="auto"/>
                        <w:bottom w:val="none" w:sz="0" w:space="0" w:color="auto"/>
                        <w:right w:val="none" w:sz="0" w:space="0" w:color="auto"/>
                      </w:divBdr>
                      <w:divsChild>
                        <w:div w:id="1677800826">
                          <w:marLeft w:val="0"/>
                          <w:marRight w:val="0"/>
                          <w:marTop w:val="0"/>
                          <w:marBottom w:val="52"/>
                          <w:divBdr>
                            <w:top w:val="none" w:sz="0" w:space="0" w:color="auto"/>
                            <w:left w:val="none" w:sz="0" w:space="0" w:color="auto"/>
                            <w:bottom w:val="none" w:sz="0" w:space="0" w:color="auto"/>
                            <w:right w:val="none" w:sz="0" w:space="0" w:color="auto"/>
                          </w:divBdr>
                        </w:div>
                      </w:divsChild>
                    </w:div>
                  </w:divsChild>
                </w:div>
              </w:divsChild>
            </w:div>
          </w:divsChild>
        </w:div>
        <w:div w:id="1122844871">
          <w:marLeft w:val="0"/>
          <w:marRight w:val="0"/>
          <w:marTop w:val="0"/>
          <w:marBottom w:val="0"/>
          <w:divBdr>
            <w:top w:val="none" w:sz="0" w:space="0" w:color="auto"/>
            <w:left w:val="none" w:sz="0" w:space="0" w:color="auto"/>
            <w:bottom w:val="none" w:sz="0" w:space="0" w:color="auto"/>
            <w:right w:val="none" w:sz="0" w:space="0" w:color="auto"/>
          </w:divBdr>
          <w:divsChild>
            <w:div w:id="1660116717">
              <w:marLeft w:val="0"/>
              <w:marRight w:val="0"/>
              <w:marTop w:val="0"/>
              <w:marBottom w:val="0"/>
              <w:divBdr>
                <w:top w:val="none" w:sz="0" w:space="0" w:color="auto"/>
                <w:left w:val="none" w:sz="0" w:space="0" w:color="auto"/>
                <w:bottom w:val="none" w:sz="0" w:space="0" w:color="auto"/>
                <w:right w:val="none" w:sz="0" w:space="0" w:color="auto"/>
              </w:divBdr>
              <w:divsChild>
                <w:div w:id="1186407378">
                  <w:marLeft w:val="0"/>
                  <w:marRight w:val="0"/>
                  <w:marTop w:val="0"/>
                  <w:marBottom w:val="0"/>
                  <w:divBdr>
                    <w:top w:val="none" w:sz="0" w:space="0" w:color="auto"/>
                    <w:left w:val="none" w:sz="0" w:space="0" w:color="auto"/>
                    <w:bottom w:val="none" w:sz="0" w:space="0" w:color="auto"/>
                    <w:right w:val="none" w:sz="0" w:space="0" w:color="auto"/>
                  </w:divBdr>
                  <w:divsChild>
                    <w:div w:id="1290933001">
                      <w:marLeft w:val="0"/>
                      <w:marRight w:val="0"/>
                      <w:marTop w:val="0"/>
                      <w:marBottom w:val="0"/>
                      <w:divBdr>
                        <w:top w:val="none" w:sz="0" w:space="0" w:color="auto"/>
                        <w:left w:val="none" w:sz="0" w:space="0" w:color="auto"/>
                        <w:bottom w:val="none" w:sz="0" w:space="0" w:color="auto"/>
                        <w:right w:val="none" w:sz="0" w:space="0" w:color="auto"/>
                      </w:divBdr>
                      <w:divsChild>
                        <w:div w:id="702442627">
                          <w:marLeft w:val="0"/>
                          <w:marRight w:val="0"/>
                          <w:marTop w:val="208"/>
                          <w:marBottom w:val="0"/>
                          <w:divBdr>
                            <w:top w:val="none" w:sz="0" w:space="0" w:color="auto"/>
                            <w:left w:val="none" w:sz="0" w:space="0" w:color="auto"/>
                            <w:bottom w:val="none" w:sz="0" w:space="0" w:color="auto"/>
                            <w:right w:val="none" w:sz="0" w:space="0" w:color="auto"/>
                          </w:divBdr>
                          <w:divsChild>
                            <w:div w:id="1498153485">
                              <w:marLeft w:val="0"/>
                              <w:marRight w:val="156"/>
                              <w:marTop w:val="0"/>
                              <w:marBottom w:val="156"/>
                              <w:divBdr>
                                <w:top w:val="none" w:sz="0" w:space="0" w:color="auto"/>
                                <w:left w:val="none" w:sz="0" w:space="0" w:color="auto"/>
                                <w:bottom w:val="none" w:sz="0" w:space="0" w:color="auto"/>
                                <w:right w:val="none" w:sz="0" w:space="0" w:color="auto"/>
                              </w:divBdr>
                            </w:div>
                          </w:divsChild>
                        </w:div>
                        <w:div w:id="305596358">
                          <w:marLeft w:val="0"/>
                          <w:marRight w:val="0"/>
                          <w:marTop w:val="415"/>
                          <w:marBottom w:val="0"/>
                          <w:divBdr>
                            <w:top w:val="none" w:sz="0" w:space="0" w:color="auto"/>
                            <w:left w:val="none" w:sz="0" w:space="0" w:color="auto"/>
                            <w:bottom w:val="none" w:sz="0" w:space="0" w:color="auto"/>
                            <w:right w:val="none" w:sz="0" w:space="0" w:color="auto"/>
                          </w:divBdr>
                        </w:div>
                      </w:divsChild>
                    </w:div>
                  </w:divsChild>
                </w:div>
                <w:div w:id="738134926">
                  <w:marLeft w:val="0"/>
                  <w:marRight w:val="0"/>
                  <w:marTop w:val="0"/>
                  <w:marBottom w:val="0"/>
                  <w:divBdr>
                    <w:top w:val="none" w:sz="0" w:space="0" w:color="auto"/>
                    <w:left w:val="none" w:sz="0" w:space="0" w:color="auto"/>
                    <w:bottom w:val="none" w:sz="0" w:space="0" w:color="auto"/>
                    <w:right w:val="none" w:sz="0" w:space="0" w:color="auto"/>
                  </w:divBdr>
                  <w:divsChild>
                    <w:div w:id="126681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999577">
          <w:marLeft w:val="0"/>
          <w:marRight w:val="0"/>
          <w:marTop w:val="0"/>
          <w:marBottom w:val="0"/>
          <w:divBdr>
            <w:top w:val="none" w:sz="0" w:space="0" w:color="auto"/>
            <w:left w:val="none" w:sz="0" w:space="0" w:color="auto"/>
            <w:bottom w:val="none" w:sz="0" w:space="0" w:color="auto"/>
            <w:right w:val="none" w:sz="0" w:space="0" w:color="auto"/>
          </w:divBdr>
          <w:divsChild>
            <w:div w:id="1634090672">
              <w:marLeft w:val="0"/>
              <w:marRight w:val="0"/>
              <w:marTop w:val="0"/>
              <w:marBottom w:val="0"/>
              <w:divBdr>
                <w:top w:val="none" w:sz="0" w:space="0" w:color="auto"/>
                <w:left w:val="none" w:sz="0" w:space="0" w:color="auto"/>
                <w:bottom w:val="none" w:sz="0" w:space="0" w:color="auto"/>
                <w:right w:val="none" w:sz="0" w:space="0" w:color="auto"/>
              </w:divBdr>
              <w:divsChild>
                <w:div w:id="427124048">
                  <w:marLeft w:val="0"/>
                  <w:marRight w:val="0"/>
                  <w:marTop w:val="0"/>
                  <w:marBottom w:val="0"/>
                  <w:divBdr>
                    <w:top w:val="none" w:sz="0" w:space="0" w:color="auto"/>
                    <w:left w:val="none" w:sz="0" w:space="0" w:color="auto"/>
                    <w:bottom w:val="none" w:sz="0" w:space="0" w:color="auto"/>
                    <w:right w:val="none" w:sz="0" w:space="0" w:color="auto"/>
                  </w:divBdr>
                  <w:divsChild>
                    <w:div w:id="1152218117">
                      <w:marLeft w:val="0"/>
                      <w:marRight w:val="0"/>
                      <w:marTop w:val="0"/>
                      <w:marBottom w:val="0"/>
                      <w:divBdr>
                        <w:top w:val="none" w:sz="0" w:space="0" w:color="auto"/>
                        <w:left w:val="none" w:sz="0" w:space="0" w:color="auto"/>
                        <w:bottom w:val="none" w:sz="0" w:space="0" w:color="auto"/>
                        <w:right w:val="none" w:sz="0" w:space="0" w:color="auto"/>
                      </w:divBdr>
                      <w:divsChild>
                        <w:div w:id="1831022964">
                          <w:marLeft w:val="0"/>
                          <w:marRight w:val="0"/>
                          <w:marTop w:val="0"/>
                          <w:marBottom w:val="0"/>
                          <w:divBdr>
                            <w:top w:val="none" w:sz="0" w:space="0" w:color="auto"/>
                            <w:left w:val="none" w:sz="0" w:space="0" w:color="auto"/>
                            <w:bottom w:val="none" w:sz="0" w:space="0" w:color="auto"/>
                            <w:right w:val="none" w:sz="0" w:space="0" w:color="auto"/>
                          </w:divBdr>
                          <w:divsChild>
                            <w:div w:id="771365529">
                              <w:marLeft w:val="0"/>
                              <w:marRight w:val="0"/>
                              <w:marTop w:val="0"/>
                              <w:marBottom w:val="0"/>
                              <w:divBdr>
                                <w:top w:val="none" w:sz="0" w:space="0" w:color="auto"/>
                                <w:left w:val="none" w:sz="0" w:space="0" w:color="auto"/>
                                <w:bottom w:val="none" w:sz="0" w:space="0" w:color="auto"/>
                                <w:right w:val="none" w:sz="0" w:space="0" w:color="auto"/>
                              </w:divBdr>
                              <w:divsChild>
                                <w:div w:id="1937519717">
                                  <w:marLeft w:val="0"/>
                                  <w:marRight w:val="0"/>
                                  <w:marTop w:val="208"/>
                                  <w:marBottom w:val="0"/>
                                  <w:divBdr>
                                    <w:top w:val="none" w:sz="0" w:space="0" w:color="auto"/>
                                    <w:left w:val="none" w:sz="0" w:space="0" w:color="auto"/>
                                    <w:bottom w:val="none" w:sz="0" w:space="0" w:color="auto"/>
                                    <w:right w:val="none" w:sz="0" w:space="0" w:color="auto"/>
                                  </w:divBdr>
                                  <w:divsChild>
                                    <w:div w:id="629629838">
                                      <w:marLeft w:val="0"/>
                                      <w:marRight w:val="156"/>
                                      <w:marTop w:val="0"/>
                                      <w:marBottom w:val="156"/>
                                      <w:divBdr>
                                        <w:top w:val="none" w:sz="0" w:space="0" w:color="auto"/>
                                        <w:left w:val="none" w:sz="0" w:space="0" w:color="auto"/>
                                        <w:bottom w:val="none" w:sz="0" w:space="0" w:color="auto"/>
                                        <w:right w:val="none" w:sz="0" w:space="0" w:color="auto"/>
                                      </w:divBdr>
                                    </w:div>
                                  </w:divsChild>
                                </w:div>
                              </w:divsChild>
                            </w:div>
                          </w:divsChild>
                        </w:div>
                      </w:divsChild>
                    </w:div>
                  </w:divsChild>
                </w:div>
                <w:div w:id="1836145639">
                  <w:marLeft w:val="0"/>
                  <w:marRight w:val="0"/>
                  <w:marTop w:val="0"/>
                  <w:marBottom w:val="0"/>
                  <w:divBdr>
                    <w:top w:val="none" w:sz="0" w:space="0" w:color="auto"/>
                    <w:left w:val="none" w:sz="0" w:space="0" w:color="auto"/>
                    <w:bottom w:val="none" w:sz="0" w:space="0" w:color="auto"/>
                    <w:right w:val="none" w:sz="0" w:space="0" w:color="auto"/>
                  </w:divBdr>
                  <w:divsChild>
                    <w:div w:id="1620795308">
                      <w:marLeft w:val="0"/>
                      <w:marRight w:val="0"/>
                      <w:marTop w:val="0"/>
                      <w:marBottom w:val="0"/>
                      <w:divBdr>
                        <w:top w:val="none" w:sz="0" w:space="0" w:color="auto"/>
                        <w:left w:val="none" w:sz="0" w:space="0" w:color="auto"/>
                        <w:bottom w:val="none" w:sz="0" w:space="0" w:color="auto"/>
                        <w:right w:val="none" w:sz="0" w:space="0" w:color="auto"/>
                      </w:divBdr>
                      <w:divsChild>
                        <w:div w:id="1257522963">
                          <w:marLeft w:val="0"/>
                          <w:marRight w:val="0"/>
                          <w:marTop w:val="0"/>
                          <w:marBottom w:val="0"/>
                          <w:divBdr>
                            <w:top w:val="none" w:sz="0" w:space="0" w:color="auto"/>
                            <w:left w:val="none" w:sz="0" w:space="0" w:color="auto"/>
                            <w:bottom w:val="single" w:sz="4" w:space="0" w:color="E6E6E6"/>
                            <w:right w:val="none" w:sz="0" w:space="0" w:color="auto"/>
                          </w:divBdr>
                          <w:divsChild>
                            <w:div w:id="659693459">
                              <w:marLeft w:val="0"/>
                              <w:marRight w:val="0"/>
                              <w:marTop w:val="0"/>
                              <w:marBottom w:val="0"/>
                              <w:divBdr>
                                <w:top w:val="none" w:sz="0" w:space="0" w:color="auto"/>
                                <w:left w:val="none" w:sz="0" w:space="0" w:color="auto"/>
                                <w:bottom w:val="none" w:sz="0" w:space="0" w:color="auto"/>
                                <w:right w:val="none" w:sz="0" w:space="0" w:color="auto"/>
                              </w:divBdr>
                              <w:divsChild>
                                <w:div w:id="1226182385">
                                  <w:marLeft w:val="-156"/>
                                  <w:marRight w:val="0"/>
                                  <w:marTop w:val="0"/>
                                  <w:marBottom w:val="0"/>
                                  <w:divBdr>
                                    <w:top w:val="none" w:sz="0" w:space="0" w:color="auto"/>
                                    <w:left w:val="none" w:sz="0" w:space="0" w:color="auto"/>
                                    <w:bottom w:val="none" w:sz="0" w:space="0" w:color="auto"/>
                                    <w:right w:val="none" w:sz="0" w:space="0" w:color="auto"/>
                                  </w:divBdr>
                                </w:div>
                                <w:div w:id="996764167">
                                  <w:marLeft w:val="0"/>
                                  <w:marRight w:val="-156"/>
                                  <w:marTop w:val="0"/>
                                  <w:marBottom w:val="0"/>
                                  <w:divBdr>
                                    <w:top w:val="none" w:sz="0" w:space="0" w:color="auto"/>
                                    <w:left w:val="none" w:sz="0" w:space="0" w:color="auto"/>
                                    <w:bottom w:val="none" w:sz="0" w:space="0" w:color="auto"/>
                                    <w:right w:val="none" w:sz="0" w:space="0" w:color="auto"/>
                                  </w:divBdr>
                                </w:div>
                              </w:divsChild>
                            </w:div>
                          </w:divsChild>
                        </w:div>
                        <w:div w:id="1885631472">
                          <w:marLeft w:val="0"/>
                          <w:marRight w:val="0"/>
                          <w:marTop w:val="0"/>
                          <w:marBottom w:val="0"/>
                          <w:divBdr>
                            <w:top w:val="none" w:sz="0" w:space="0" w:color="auto"/>
                            <w:left w:val="none" w:sz="0" w:space="0" w:color="auto"/>
                            <w:bottom w:val="none" w:sz="0" w:space="0" w:color="auto"/>
                            <w:right w:val="none" w:sz="0" w:space="0" w:color="auto"/>
                          </w:divBdr>
                          <w:divsChild>
                            <w:div w:id="93285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blogs.mediapart.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885</Words>
  <Characters>4870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jblin</dc:creator>
  <cp:lastModifiedBy>jblin</cp:lastModifiedBy>
  <cp:revision>5</cp:revision>
  <dcterms:created xsi:type="dcterms:W3CDTF">2024-07-29T09:55:00Z</dcterms:created>
  <dcterms:modified xsi:type="dcterms:W3CDTF">2024-07-29T10:08:00Z</dcterms:modified>
</cp:coreProperties>
</file>