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9" w:rsidRPr="00200564" w:rsidRDefault="00200564" w:rsidP="00200564">
      <w:pPr>
        <w:tabs>
          <w:tab w:val="center" w:pos="4873"/>
          <w:tab w:val="left" w:pos="8565"/>
        </w:tabs>
        <w:jc w:val="center"/>
        <w:rPr>
          <w:b/>
        </w:rPr>
      </w:pPr>
      <w:r w:rsidRPr="00200564">
        <w:rPr>
          <w:b/>
        </w:rPr>
        <w:t>PROCES VERBAL</w:t>
      </w:r>
    </w:p>
    <w:p w:rsidR="00562E15" w:rsidRDefault="00200564" w:rsidP="00200564">
      <w:pPr>
        <w:jc w:val="center"/>
        <w:rPr>
          <w:b/>
        </w:rPr>
      </w:pPr>
      <w:r>
        <w:rPr>
          <w:b/>
        </w:rPr>
        <w:t>ASSEMBLEE GENERALE</w:t>
      </w:r>
      <w:r w:rsidR="00753D9D">
        <w:rPr>
          <w:b/>
        </w:rPr>
        <w:t xml:space="preserve"> de l’Association </w:t>
      </w:r>
      <w:r w:rsidR="00EA65E1" w:rsidRPr="00894FAD">
        <w:rPr>
          <w:b/>
        </w:rPr>
        <w:t xml:space="preserve"> «COLLECTIF LE VENT TOURNE » l</w:t>
      </w:r>
      <w:r w:rsidR="00753D9D">
        <w:rPr>
          <w:b/>
        </w:rPr>
        <w:t xml:space="preserve">e 22 février 2017 à 18 H  </w:t>
      </w:r>
    </w:p>
    <w:p w:rsidR="00EA65E1" w:rsidRPr="00894FAD" w:rsidRDefault="00562E15" w:rsidP="0085238E">
      <w:pPr>
        <w:jc w:val="center"/>
        <w:rPr>
          <w:b/>
        </w:rPr>
      </w:pPr>
      <w:proofErr w:type="gramStart"/>
      <w:r>
        <w:rPr>
          <w:b/>
        </w:rPr>
        <w:t>dans</w:t>
      </w:r>
      <w:proofErr w:type="gramEnd"/>
      <w:r>
        <w:rPr>
          <w:b/>
        </w:rPr>
        <w:t xml:space="preserve"> la salle prêtée par décision du  Conseil </w:t>
      </w:r>
      <w:r w:rsidR="0085238E">
        <w:rPr>
          <w:b/>
        </w:rPr>
        <w:t xml:space="preserve">Municipal de </w:t>
      </w:r>
      <w:proofErr w:type="spellStart"/>
      <w:r w:rsidR="0085238E">
        <w:rPr>
          <w:b/>
        </w:rPr>
        <w:t>Tordères</w:t>
      </w:r>
      <w:proofErr w:type="spellEnd"/>
      <w:r w:rsidR="0085238E">
        <w:rPr>
          <w:b/>
        </w:rPr>
        <w:t>.</w:t>
      </w:r>
    </w:p>
    <w:p w:rsidR="00EA65E1" w:rsidRDefault="00894FAD" w:rsidP="00894FAD">
      <w:pPr>
        <w:pStyle w:val="Paragraphedeliste"/>
        <w:jc w:val="both"/>
      </w:pPr>
      <w:r>
        <w:t xml:space="preserve"> </w:t>
      </w:r>
      <w:r w:rsidR="00EA65E1">
        <w:t>Le Président constate la présence de vingt huit adhérents de l’association, et qu’ainsi le quorum ayant été atteint, déclare la séance de l’Assemblée Générale de l’association ouverte.</w:t>
      </w:r>
    </w:p>
    <w:p w:rsidR="00EA65E1" w:rsidRDefault="00EA65E1" w:rsidP="00894FAD">
      <w:pPr>
        <w:pStyle w:val="Paragraphedeliste"/>
        <w:numPr>
          <w:ilvl w:val="0"/>
          <w:numId w:val="1"/>
        </w:numPr>
        <w:jc w:val="both"/>
      </w:pPr>
      <w:r>
        <w:t xml:space="preserve">Reprise d’activité de l’association en </w:t>
      </w:r>
      <w:r w:rsidR="00902B0E">
        <w:t>A.G. suite à la prise de connaissance de futures implantations de diverses ZDE</w:t>
      </w:r>
      <w:r w:rsidR="00200564">
        <w:t xml:space="preserve"> (Zones de Développement Eolien)</w:t>
      </w:r>
      <w:r w:rsidR="00902B0E">
        <w:t xml:space="preserve"> </w:t>
      </w:r>
      <w:r w:rsidR="00B80C6C">
        <w:t>dans les Aspres et le Vallespir,</w:t>
      </w:r>
      <w:r w:rsidR="00902B0E">
        <w:t xml:space="preserve"> divers propriétaires ayant été contactés par des installateurs d’éoliennes industrielles.</w:t>
      </w:r>
    </w:p>
    <w:p w:rsidR="00902B0E" w:rsidRDefault="00902B0E" w:rsidP="00894FAD">
      <w:pPr>
        <w:pStyle w:val="Paragraphedeliste"/>
        <w:jc w:val="both"/>
      </w:pPr>
    </w:p>
    <w:p w:rsidR="00902B0E" w:rsidRDefault="00902B0E" w:rsidP="00894FAD">
      <w:pPr>
        <w:pStyle w:val="Paragraphedeliste"/>
        <w:numPr>
          <w:ilvl w:val="0"/>
          <w:numId w:val="1"/>
        </w:numPr>
        <w:jc w:val="both"/>
      </w:pPr>
      <w:r>
        <w:t>Ce contexte</w:t>
      </w:r>
      <w:r w:rsidR="00B80C6C">
        <w:t xml:space="preserve"> étant</w:t>
      </w:r>
      <w:r>
        <w:t xml:space="preserve"> défini, d’anciens et nouveaux adhérents enrichissent le débat </w:t>
      </w:r>
      <w:r w:rsidR="00B80C6C">
        <w:t xml:space="preserve">en exposant </w:t>
      </w:r>
      <w:r>
        <w:t>leurs préoc</w:t>
      </w:r>
      <w:r w:rsidR="00894FAD">
        <w:t>c</w:t>
      </w:r>
      <w:r w:rsidR="00B80C6C">
        <w:t xml:space="preserve">upations, </w:t>
      </w:r>
      <w:r>
        <w:t> questions, informations ou positionnements.</w:t>
      </w:r>
    </w:p>
    <w:p w:rsidR="00902B0E" w:rsidRDefault="00902B0E" w:rsidP="00894FAD">
      <w:pPr>
        <w:pStyle w:val="Paragraphedeliste"/>
        <w:jc w:val="both"/>
      </w:pPr>
    </w:p>
    <w:p w:rsidR="00902B0E" w:rsidRDefault="00902B0E" w:rsidP="00894FAD">
      <w:pPr>
        <w:pStyle w:val="Paragraphedeliste"/>
        <w:numPr>
          <w:ilvl w:val="0"/>
          <w:numId w:val="1"/>
        </w:numPr>
        <w:jc w:val="both"/>
      </w:pPr>
      <w:r>
        <w:t>Une liste des présents est établie ; cette A.G. se transforme alors en Assemblée Extraordinaire</w:t>
      </w:r>
      <w:r w:rsidR="009E12AD">
        <w:t xml:space="preserve"> </w:t>
      </w:r>
      <w:r w:rsidR="00562E15">
        <w:t xml:space="preserve">élisant </w:t>
      </w:r>
      <w:r w:rsidR="009E12AD">
        <w:t xml:space="preserve"> un </w:t>
      </w:r>
      <w:r w:rsidR="00B80C6C">
        <w:t xml:space="preserve">nouveau </w:t>
      </w:r>
      <w:r w:rsidR="009E12AD">
        <w:t>Conseil d’Administration</w:t>
      </w:r>
      <w:r w:rsidR="00B80C6C">
        <w:t xml:space="preserve"> à l’unanimité</w:t>
      </w:r>
      <w:r w:rsidR="00562E15">
        <w:t xml:space="preserve"> </w:t>
      </w:r>
      <w:r w:rsidR="009E12AD">
        <w:t xml:space="preserve"> pour élire ainsi un nouveau b</w:t>
      </w:r>
      <w:r w:rsidR="00562E15">
        <w:t>ureau à la composition suivante</w:t>
      </w:r>
      <w:r w:rsidR="009E12AD">
        <w:t>:</w:t>
      </w:r>
    </w:p>
    <w:p w:rsidR="009E12AD" w:rsidRPr="00894FAD" w:rsidRDefault="00894FAD" w:rsidP="00894FAD">
      <w:pPr>
        <w:rPr>
          <w:b/>
        </w:rPr>
      </w:pPr>
      <w:r w:rsidRPr="00894FAD">
        <w:rPr>
          <w:b/>
        </w:rPr>
        <w:t>Composition du Bureau</w:t>
      </w:r>
      <w:r w:rsidR="00163619" w:rsidRPr="00894FAD">
        <w:rPr>
          <w:b/>
        </w:rPr>
        <w:t>:</w:t>
      </w:r>
    </w:p>
    <w:p w:rsidR="009E12AD" w:rsidRPr="00163619" w:rsidRDefault="009E12AD" w:rsidP="00894FAD">
      <w:pPr>
        <w:pStyle w:val="Sansinterligne"/>
      </w:pPr>
      <w:r w:rsidRPr="00163619">
        <w:t>Mme. Marie-Noëlle MOLY : Président</w:t>
      </w:r>
    </w:p>
    <w:p w:rsidR="009E12AD" w:rsidRPr="00163619" w:rsidRDefault="009E12AD" w:rsidP="00894FAD">
      <w:pPr>
        <w:pStyle w:val="Sansinterligne"/>
      </w:pPr>
      <w:r w:rsidRPr="00163619">
        <w:t>M. Jean-François GIRBAUT :</w:t>
      </w:r>
      <w:r w:rsidR="00F6476D" w:rsidRPr="00163619">
        <w:t xml:space="preserve"> Vice Président</w:t>
      </w:r>
    </w:p>
    <w:p w:rsidR="00163619" w:rsidRPr="00163619" w:rsidRDefault="00F6476D" w:rsidP="00894FAD">
      <w:pPr>
        <w:pStyle w:val="Sansinterligne"/>
      </w:pPr>
      <w:r w:rsidRPr="00163619">
        <w:t>M. Georges PUIG :</w:t>
      </w:r>
      <w:r w:rsidR="00163619" w:rsidRPr="00163619">
        <w:t xml:space="preserve"> Secrétaire Général</w:t>
      </w:r>
    </w:p>
    <w:p w:rsidR="00163619" w:rsidRPr="00163619" w:rsidRDefault="00163619" w:rsidP="00894FAD">
      <w:pPr>
        <w:pStyle w:val="Sansinterligne"/>
      </w:pPr>
      <w:r w:rsidRPr="00163619">
        <w:t>M. Bernard FAUX : Secrétaire Adjoint</w:t>
      </w:r>
    </w:p>
    <w:p w:rsidR="00163619" w:rsidRPr="00163619" w:rsidRDefault="00163619" w:rsidP="00894FAD">
      <w:pPr>
        <w:pStyle w:val="Sansinterligne"/>
      </w:pPr>
      <w:r w:rsidRPr="00163619">
        <w:t>M. André DOIZON : Trésorier</w:t>
      </w:r>
    </w:p>
    <w:p w:rsidR="00163619" w:rsidRDefault="00163619" w:rsidP="00894FAD">
      <w:pPr>
        <w:pStyle w:val="Sansinterligne"/>
      </w:pPr>
    </w:p>
    <w:p w:rsidR="00163619" w:rsidRDefault="00163619" w:rsidP="00163619">
      <w:pPr>
        <w:rPr>
          <w:b/>
        </w:rPr>
      </w:pPr>
      <w:r w:rsidRPr="00894FAD">
        <w:rPr>
          <w:b/>
        </w:rPr>
        <w:t xml:space="preserve">Le </w:t>
      </w:r>
      <w:r w:rsidR="00894FAD" w:rsidRPr="00894FAD">
        <w:rPr>
          <w:b/>
        </w:rPr>
        <w:t>Conseil</w:t>
      </w:r>
      <w:r w:rsidRPr="00894FAD">
        <w:rPr>
          <w:b/>
        </w:rPr>
        <w:t xml:space="preserve"> d’A</w:t>
      </w:r>
      <w:r w:rsidR="00894FAD" w:rsidRPr="00894FAD">
        <w:rPr>
          <w:b/>
        </w:rPr>
        <w:t>dministration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91EED" w:rsidTr="00891EED">
        <w:tc>
          <w:tcPr>
            <w:tcW w:w="9212" w:type="dxa"/>
          </w:tcPr>
          <w:p w:rsidR="00891EED" w:rsidRDefault="00891EED" w:rsidP="00891EED">
            <w:r>
              <w:t>ARMANGAU Gilles</w:t>
            </w:r>
          </w:p>
        </w:tc>
      </w:tr>
      <w:tr w:rsidR="00891EED" w:rsidTr="00891EED">
        <w:tc>
          <w:tcPr>
            <w:tcW w:w="9212" w:type="dxa"/>
          </w:tcPr>
          <w:p w:rsidR="00891EED" w:rsidRDefault="00891EED" w:rsidP="00163619">
            <w:r>
              <w:t>BAILBE Marc</w:t>
            </w:r>
          </w:p>
        </w:tc>
      </w:tr>
      <w:tr w:rsidR="00891EED" w:rsidTr="00891EED">
        <w:tc>
          <w:tcPr>
            <w:tcW w:w="9212" w:type="dxa"/>
          </w:tcPr>
          <w:p w:rsidR="00891EED" w:rsidRDefault="00FF5F1A" w:rsidP="00163619">
            <w:r>
              <w:t>BL</w:t>
            </w:r>
            <w:r w:rsidR="00891EED">
              <w:t>IN Jean</w:t>
            </w:r>
          </w:p>
        </w:tc>
      </w:tr>
      <w:tr w:rsidR="00891EED" w:rsidTr="00891EED">
        <w:tc>
          <w:tcPr>
            <w:tcW w:w="9212" w:type="dxa"/>
          </w:tcPr>
          <w:p w:rsidR="00891EED" w:rsidRDefault="00891EED" w:rsidP="00163619">
            <w:r>
              <w:t>CROQUET Bernadette</w:t>
            </w:r>
          </w:p>
        </w:tc>
      </w:tr>
      <w:tr w:rsidR="00891EED" w:rsidTr="00891EED">
        <w:tc>
          <w:tcPr>
            <w:tcW w:w="9212" w:type="dxa"/>
          </w:tcPr>
          <w:p w:rsidR="00891EED" w:rsidRDefault="00891EED" w:rsidP="00163619">
            <w:r>
              <w:t>DOIZON André</w:t>
            </w:r>
          </w:p>
        </w:tc>
      </w:tr>
      <w:tr w:rsidR="00891EED" w:rsidTr="00891EED">
        <w:tc>
          <w:tcPr>
            <w:tcW w:w="9212" w:type="dxa"/>
          </w:tcPr>
          <w:p w:rsidR="00891EED" w:rsidRDefault="00891EED" w:rsidP="00891EED">
            <w:r>
              <w:t>FARAUD Christine</w:t>
            </w:r>
          </w:p>
        </w:tc>
      </w:tr>
      <w:tr w:rsidR="00891EED" w:rsidTr="00891EED">
        <w:tc>
          <w:tcPr>
            <w:tcW w:w="9212" w:type="dxa"/>
          </w:tcPr>
          <w:p w:rsidR="00891EED" w:rsidRDefault="00891EED" w:rsidP="00163619">
            <w:r>
              <w:t>FAUX Bernard</w:t>
            </w:r>
          </w:p>
        </w:tc>
      </w:tr>
      <w:tr w:rsidR="00891EED" w:rsidTr="00891EED">
        <w:tc>
          <w:tcPr>
            <w:tcW w:w="9212" w:type="dxa"/>
          </w:tcPr>
          <w:p w:rsidR="00891EED" w:rsidRDefault="00891EED" w:rsidP="00163619">
            <w:r>
              <w:t>GIRBAUT Jean-François</w:t>
            </w:r>
          </w:p>
        </w:tc>
      </w:tr>
      <w:tr w:rsidR="00891EED" w:rsidTr="00891EED">
        <w:tc>
          <w:tcPr>
            <w:tcW w:w="9212" w:type="dxa"/>
          </w:tcPr>
          <w:p w:rsidR="00891EED" w:rsidRDefault="00891EED" w:rsidP="00163619">
            <w:r>
              <w:t>MOLY Marie-Noëlle</w:t>
            </w:r>
          </w:p>
        </w:tc>
      </w:tr>
      <w:tr w:rsidR="00891EED" w:rsidTr="00891EED">
        <w:tc>
          <w:tcPr>
            <w:tcW w:w="9212" w:type="dxa"/>
          </w:tcPr>
          <w:p w:rsidR="00891EED" w:rsidRDefault="00891EED" w:rsidP="00163619">
            <w:r>
              <w:t>PUIG Georges</w:t>
            </w:r>
          </w:p>
        </w:tc>
      </w:tr>
      <w:tr w:rsidR="00891EED" w:rsidTr="00891EED">
        <w:tc>
          <w:tcPr>
            <w:tcW w:w="9212" w:type="dxa"/>
          </w:tcPr>
          <w:p w:rsidR="00891EED" w:rsidRDefault="00891EED" w:rsidP="00891EED">
            <w:r>
              <w:t>RAOUX Isabelle</w:t>
            </w:r>
          </w:p>
        </w:tc>
      </w:tr>
      <w:tr w:rsidR="00891EED" w:rsidTr="00891EED">
        <w:tc>
          <w:tcPr>
            <w:tcW w:w="9212" w:type="dxa"/>
          </w:tcPr>
          <w:p w:rsidR="00891EED" w:rsidRDefault="00891EED" w:rsidP="00891EED"/>
        </w:tc>
      </w:tr>
    </w:tbl>
    <w:p w:rsidR="00891EED" w:rsidRDefault="00562E15" w:rsidP="00562E15">
      <w:pPr>
        <w:ind w:firstLine="708"/>
      </w:pPr>
      <w:r>
        <w:t>Après déclaration en Préfecture, ce bureau conviendra d’une date prochaine pour se réunir et organiser l’avenir immédiat de l’Association.</w:t>
      </w:r>
    </w:p>
    <w:p w:rsidR="00562E15" w:rsidRDefault="00562E15" w:rsidP="00163619">
      <w:r>
        <w:t>C’est vers 20h30 que se termine cette réunion par un pot convivial.</w:t>
      </w:r>
    </w:p>
    <w:p w:rsidR="00562E15" w:rsidRPr="00891EED" w:rsidRDefault="00562E15" w:rsidP="00163619">
      <w:r>
        <w:t>Le Président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secrétaire</w:t>
      </w:r>
    </w:p>
    <w:p w:rsidR="00163619" w:rsidRDefault="00562E15" w:rsidP="00163619">
      <w:r>
        <w:t>Jean-François GIRBAUT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Christine FARAUD</w:t>
      </w:r>
    </w:p>
    <w:p w:rsidR="00EA65E1" w:rsidRDefault="00EA65E1" w:rsidP="00EA65E1"/>
    <w:sectPr w:rsidR="00EA65E1" w:rsidSect="00562E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531F"/>
    <w:multiLevelType w:val="hybridMultilevel"/>
    <w:tmpl w:val="DAA214E6"/>
    <w:lvl w:ilvl="0" w:tplc="540A7F3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5E1"/>
    <w:rsid w:val="000E5401"/>
    <w:rsid w:val="00163619"/>
    <w:rsid w:val="00200564"/>
    <w:rsid w:val="00331F97"/>
    <w:rsid w:val="00415F1A"/>
    <w:rsid w:val="0044446B"/>
    <w:rsid w:val="00562E15"/>
    <w:rsid w:val="00650A8E"/>
    <w:rsid w:val="00753D9D"/>
    <w:rsid w:val="0085238E"/>
    <w:rsid w:val="00891EED"/>
    <w:rsid w:val="00894FAD"/>
    <w:rsid w:val="00902B0E"/>
    <w:rsid w:val="009E12AD"/>
    <w:rsid w:val="00B80C6C"/>
    <w:rsid w:val="00EA65E1"/>
    <w:rsid w:val="00F6476D"/>
    <w:rsid w:val="00F84B2C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5E1"/>
    <w:pPr>
      <w:ind w:left="720"/>
      <w:contextualSpacing/>
    </w:pPr>
  </w:style>
  <w:style w:type="paragraph" w:styleId="Sansinterligne">
    <w:name w:val="No Spacing"/>
    <w:uiPriority w:val="1"/>
    <w:qFormat/>
    <w:rsid w:val="001636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9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gmnmoly66@bbox.fr</dc:creator>
  <cp:lastModifiedBy>gmnmoly66@bbox.fr</cp:lastModifiedBy>
  <cp:revision>6</cp:revision>
  <cp:lastPrinted>2017-02-24T19:57:00Z</cp:lastPrinted>
  <dcterms:created xsi:type="dcterms:W3CDTF">2017-02-24T15:49:00Z</dcterms:created>
  <dcterms:modified xsi:type="dcterms:W3CDTF">2017-02-24T20:07:00Z</dcterms:modified>
</cp:coreProperties>
</file>