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G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othermie, chaud dessous: 58 mn</w:t>
      </w:r>
    </w:p>
    <w:p>
      <w:pPr>
        <w:pStyle w:val="Corps"/>
        <w:bidi w:val="0"/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</w:pP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"https://www.radiofrance.fr/franceculture/podcasts/la-science-cqfd/geothermie-chaud-dessous-4901444"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/>
          <w:color w:val="0000ee"/>
          <w:sz w:val="24"/>
          <w:szCs w:val="24"/>
          <w:u w:val="single"/>
          <w:rtl w:val="0"/>
          <w:lang w:val="fr-FR"/>
        </w:rPr>
        <w:t>https://www.radiofrance.fr/franceculture/podcasts/la-science-cqfd/geothermie-chaud-dessous-4901444</w:t>
      </w:r>
      <w:r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end" w:fldLock="0"/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 xml:space="preserve"> La g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othermie, exploration d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 xml:space="preserve">une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nergie durable: 2 mn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 xml:space="preserve">Une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nergie renouvelable souvent m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connue, puise la chaleur stock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dans le sous-sol de la Terre pour produire de l'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lectricit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et chauffer nos habitations. Face aux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fis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nerg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tiques actuels, cette technologie se 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sente comme une alternative durable et fiable.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fr-FR"/>
        </w:rPr>
        <w:t xml:space="preserve">  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</w:pP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"https://www.radiofrance.fr/franceinter/podcasts/la-terre-au-carre/la-terre-au-carre-du-jeudi-06-juin-2024-6508232"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/>
          <w:color w:val="0000ee"/>
          <w:sz w:val="24"/>
          <w:szCs w:val="24"/>
          <w:u w:val="single"/>
          <w:rtl w:val="0"/>
          <w:lang w:val="fr-FR"/>
        </w:rPr>
        <w:t>https://www.radiofrance.fr/franceinter/podcasts/la-terre-au-carre/la-terre-au-carre-du-jeudi-06-juin-2024-6508232</w:t>
      </w:r>
      <w:r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end" w:fldLock="0"/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Vaste plan gouvernemental pour promouvoir la g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othermie: 2 mn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</w:pP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"https://www.radiofrance.fr/franceinfo/podcasts/le-mot-de-l-eco/vaste-plan-gouvernemental-pour-promouvoir-la-geothermie-9404704"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/>
          <w:color w:val="0000ee"/>
          <w:sz w:val="24"/>
          <w:szCs w:val="24"/>
          <w:u w:val="single"/>
          <w:rtl w:val="0"/>
          <w:lang w:val="fr-FR"/>
        </w:rPr>
        <w:t>https://www.radiofrance.fr/franceinfo/podcasts/le-mot-de-l-eco/vaste-plan-gouvernemental-pour-promouvoir-la-geothermie-9404704</w:t>
      </w:r>
      <w:r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end" w:fldLock="0"/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La g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othermie sous-utilis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e en France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 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:  2 mn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La 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othermie est une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nergie qui se trouve sous nos pieds et qui permet de se chauffer sans polluer, 24h/24.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    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</w:pP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"https://www.radiofrance.fr/franceinfo/podcasts/le-billet-sciences/le-billet-sciences-du-jeudi-17-fevrier-2022-5317113"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/>
          <w:color w:val="0000ee"/>
          <w:sz w:val="24"/>
          <w:szCs w:val="24"/>
          <w:u w:val="single"/>
          <w:rtl w:val="0"/>
          <w:lang w:val="fr-FR"/>
        </w:rPr>
        <w:t>https://www.radiofrance.fr/franceinfo/podcasts/le-billet-sciences/le-billet-sciences-du-jeudi-17-fevrier-2022-5317113</w:t>
      </w:r>
      <w:r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end" w:fldLock="0"/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REVUE DE PRESSE OCTOBRE 2024: voir les suivantes : dans le site g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 xml:space="preserve">othermies 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Style w:val="Aucune"/>
          <w:rFonts w:ascii="Times" w:cs="Times" w:hAnsi="Times" w:eastAsia="Times"/>
          <w:color w:val="000000"/>
          <w:sz w:val="24"/>
          <w:szCs w:val="24"/>
          <w:u w:val="none"/>
          <w:rtl w:val="0"/>
        </w:rPr>
      </w:pP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"https://www.geothermies.fr/actualites/news/revue-de-presse-de-la-geothermie-79-du-04102024"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/>
          <w:color w:val="0000ee"/>
          <w:sz w:val="24"/>
          <w:szCs w:val="24"/>
          <w:u w:val="single"/>
          <w:rtl w:val="0"/>
          <w:lang w:val="fr-FR"/>
        </w:rPr>
        <w:t>https://www.geothermies.fr/actualites/news/revue-de-presse-de-la-geothermie-79-du-04102024</w:t>
      </w:r>
      <w:r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end" w:fldLock="0"/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Style w:val="Aucune"/>
          <w:rFonts w:ascii="Times" w:cs="Times" w:hAnsi="Times" w:eastAsia="Times"/>
          <w:color w:val="000000"/>
          <w:sz w:val="24"/>
          <w:szCs w:val="24"/>
          <w:u w:val="none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Style w:val="Aucune"/>
          <w:rFonts w:ascii="Times" w:cs="Times" w:hAnsi="Times" w:eastAsia="Times"/>
          <w:color w:val="000000"/>
          <w:sz w:val="24"/>
          <w:szCs w:val="24"/>
          <w:u w:val="none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Style w:val="Aucune"/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La g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othermie : une source d'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nergie oubli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e :  28 janvier 2026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Style w:val="Aucune"/>
          <w:rFonts w:ascii="Times" w:cs="Times" w:hAnsi="Times" w:eastAsia="Times"/>
          <w:color w:val="000000"/>
          <w:sz w:val="24"/>
          <w:szCs w:val="24"/>
          <w:u w:val="none"/>
          <w:rtl w:val="0"/>
        </w:rPr>
      </w:pP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"https://www.dropbox.com/scl/fi/9mx5f8vxygapfszgke2lx/2026-01-28-G-othermie.pdf?rlkey=2bl0wvglzr6o0lcyjzohdi6tl&amp;dl=0"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/>
          <w:color w:val="0000ee"/>
          <w:sz w:val="24"/>
          <w:szCs w:val="24"/>
          <w:u w:val="single"/>
          <w:rtl w:val="0"/>
          <w:lang w:val="fr-FR"/>
        </w:rPr>
        <w:t>https://www.dropbox.com/scl/fi/9mx5f8vxygapfszgke2lx/2026-01-28-G-othermie.pdf?rlkey=2bl0wvglzr6o0lcyjzohdi6tl&amp;dl=0</w:t>
      </w:r>
      <w:r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end" w:fldLock="0"/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Style w:val="Aucune"/>
          <w:rFonts w:ascii="Times" w:cs="Times" w:hAnsi="Times" w:eastAsia="Times"/>
          <w:color w:val="000000"/>
          <w:sz w:val="24"/>
          <w:szCs w:val="24"/>
          <w:u w:val="none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Aucune">
    <w:name w:val="Aucune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