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6D" w:rsidRPr="00EF236D" w:rsidRDefault="00EF236D" w:rsidP="00EF236D">
      <w:pPr>
        <w:spacing w:after="0" w:line="240" w:lineRule="auto"/>
        <w:textAlignment w:val="baseline"/>
        <w:rPr>
          <w:rFonts w:ascii="Times New Roman" w:eastAsia="Times New Roman" w:hAnsi="Times New Roman" w:cs="Times New Roman"/>
          <w:sz w:val="24"/>
          <w:szCs w:val="24"/>
          <w:lang w:eastAsia="fr-FR"/>
        </w:rPr>
      </w:pPr>
    </w:p>
    <w:p w:rsidR="00EF236D" w:rsidRPr="00EF236D" w:rsidRDefault="00EF236D" w:rsidP="00EF236D">
      <w:pPr>
        <w:spacing w:after="0" w:line="240" w:lineRule="auto"/>
        <w:textAlignment w:val="baseline"/>
        <w:outlineLvl w:val="2"/>
        <w:rPr>
          <w:rFonts w:ascii="Times New Roman" w:eastAsia="Times New Roman" w:hAnsi="Times New Roman" w:cs="Times New Roman"/>
          <w:b/>
          <w:bCs/>
          <w:sz w:val="59"/>
          <w:szCs w:val="59"/>
          <w:lang w:eastAsia="fr-FR"/>
        </w:rPr>
      </w:pPr>
      <w:proofErr w:type="gramStart"/>
      <w:r w:rsidRPr="00EF236D">
        <w:rPr>
          <w:rFonts w:ascii="inherit" w:eastAsia="Times New Roman" w:hAnsi="inherit" w:cs="Times New Roman"/>
          <w:b/>
          <w:bCs/>
          <w:sz w:val="59"/>
          <w:szCs w:val="59"/>
          <w:bdr w:val="none" w:sz="0" w:space="0" w:color="auto" w:frame="1"/>
          <w:lang w:eastAsia="fr-FR"/>
        </w:rPr>
        <w:t>Collectif  Énergie</w:t>
      </w:r>
      <w:proofErr w:type="gramEnd"/>
      <w:r w:rsidRPr="00EF236D">
        <w:rPr>
          <w:rFonts w:ascii="inherit" w:eastAsia="Times New Roman" w:hAnsi="inherit" w:cs="Times New Roman"/>
          <w:b/>
          <w:bCs/>
          <w:sz w:val="59"/>
          <w:szCs w:val="59"/>
          <w:bdr w:val="none" w:sz="0" w:space="0" w:color="auto" w:frame="1"/>
          <w:lang w:eastAsia="fr-FR"/>
        </w:rPr>
        <w:t xml:space="preserve"> Vérité</w:t>
      </w:r>
      <w:r>
        <w:rPr>
          <w:rFonts w:ascii="inherit" w:eastAsia="Times New Roman" w:hAnsi="inherit" w:cs="Times New Roman"/>
          <w:b/>
          <w:bCs/>
          <w:sz w:val="59"/>
          <w:szCs w:val="59"/>
          <w:bdr w:val="none" w:sz="0" w:space="0" w:color="auto" w:frame="1"/>
          <w:lang w:eastAsia="fr-FR"/>
        </w:rPr>
        <w:t xml:space="preserve"> </w:t>
      </w:r>
      <w:r w:rsidR="00314C68">
        <w:rPr>
          <w:rFonts w:ascii="inherit" w:eastAsia="Times New Roman" w:hAnsi="inherit" w:cs="Times New Roman"/>
          <w:b/>
          <w:bCs/>
          <w:sz w:val="59"/>
          <w:szCs w:val="59"/>
          <w:bdr w:val="none" w:sz="0" w:space="0" w:color="auto" w:frame="1"/>
          <w:lang w:eastAsia="fr-FR"/>
        </w:rPr>
        <w:t xml:space="preserve">                </w:t>
      </w:r>
      <w:bookmarkStart w:id="0" w:name="_GoBack"/>
      <w:bookmarkEnd w:id="0"/>
      <w:r w:rsidRPr="00314C68">
        <w:rPr>
          <w:rFonts w:ascii="inherit" w:eastAsia="Times New Roman" w:hAnsi="inherit" w:cs="Times New Roman"/>
          <w:b/>
          <w:bCs/>
          <w:sz w:val="36"/>
          <w:szCs w:val="36"/>
          <w:bdr w:val="none" w:sz="0" w:space="0" w:color="auto" w:frame="1"/>
          <w:lang w:eastAsia="fr-FR"/>
        </w:rPr>
        <w:t>13/12/2021</w:t>
      </w:r>
    </w:p>
    <w:p w:rsidR="00EF236D" w:rsidRPr="00EF236D" w:rsidRDefault="00480832" w:rsidP="00EF236D">
      <w:pPr>
        <w:spacing w:after="0" w:line="240" w:lineRule="auto"/>
        <w:textAlignment w:val="baseline"/>
        <w:outlineLvl w:val="2"/>
        <w:rPr>
          <w:rFonts w:ascii="Times New Roman" w:eastAsia="Times New Roman" w:hAnsi="Times New Roman" w:cs="Times New Roman"/>
          <w:b/>
          <w:bCs/>
          <w:sz w:val="36"/>
          <w:szCs w:val="36"/>
          <w:lang w:eastAsia="fr-FR"/>
        </w:rPr>
      </w:pPr>
      <w:hyperlink r:id="rId5" w:tgtFrame="_self" w:history="1">
        <w:r w:rsidR="00EF236D" w:rsidRPr="00EF236D">
          <w:rPr>
            <w:rFonts w:ascii="inherit" w:eastAsia="Times New Roman" w:hAnsi="inherit" w:cs="Times New Roman"/>
            <w:b/>
            <w:bCs/>
            <w:color w:val="54A3D9"/>
            <w:kern w:val="36"/>
            <w:sz w:val="23"/>
            <w:u w:val="single"/>
            <w:lang w:eastAsia="fr-FR"/>
          </w:rPr>
          <w:t>Contact: energieverite@gmail.com</w:t>
        </w:r>
      </w:hyperlink>
    </w:p>
    <w:p w:rsidR="00EF236D" w:rsidRPr="00EF236D" w:rsidRDefault="00480832" w:rsidP="00EF236D">
      <w:pPr>
        <w:spacing w:after="0" w:line="240" w:lineRule="auto"/>
        <w:textAlignment w:val="baseline"/>
        <w:rPr>
          <w:rFonts w:ascii="inherit" w:eastAsia="Times New Roman" w:hAnsi="inherit" w:cs="Arial"/>
          <w:sz w:val="21"/>
          <w:szCs w:val="21"/>
          <w:lang w:eastAsia="fr-FR"/>
        </w:rPr>
      </w:pPr>
      <w:r>
        <w:fldChar w:fldCharType="begin"/>
      </w:r>
      <w:r>
        <w:instrText xml:space="preserve"> HYPERLINK "https://www.energieverite.com/" \t "_self" </w:instrText>
      </w:r>
      <w:r>
        <w:fldChar w:fldCharType="separate"/>
      </w:r>
      <w:hyperlink r:id="rId6" w:tgtFrame="_self" w:history="1">
        <w:r w:rsidRPr="00480832">
          <w:rPr>
            <w:rFonts w:ascii="Times New Roman" w:eastAsia="Times New Roman" w:hAnsi="Times New Roman" w:cs="Times New Roman"/>
            <w:noProof/>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Moyen.PNG" href="https://www.energieverite.com/" target="&quot;_self&quot;" style="width:24.25pt;height:24.25pt;mso-width-percent:0;mso-height-percent:0;mso-width-percent:0;mso-height-percent:0" o:button="t"/>
          </w:pict>
        </w:r>
      </w:hyperlink>
      <w:r>
        <w:fldChar w:fldCharType="end"/>
      </w:r>
    </w:p>
    <w:p w:rsidR="00EF236D" w:rsidRPr="00EF236D" w:rsidRDefault="00EF236D" w:rsidP="00EF236D">
      <w:pPr>
        <w:spacing w:after="0" w:line="240" w:lineRule="auto"/>
        <w:textAlignment w:val="baseline"/>
        <w:outlineLvl w:val="0"/>
        <w:rPr>
          <w:rFonts w:ascii="Arial" w:eastAsia="Times New Roman" w:hAnsi="Arial" w:cs="Arial"/>
          <w:b/>
          <w:bCs/>
          <w:color w:val="181818"/>
          <w:kern w:val="36"/>
          <w:sz w:val="60"/>
          <w:szCs w:val="60"/>
          <w:lang w:eastAsia="fr-FR"/>
        </w:rPr>
      </w:pPr>
      <w:r w:rsidRPr="00EF236D">
        <w:rPr>
          <w:rFonts w:ascii="Arial" w:eastAsia="Times New Roman" w:hAnsi="Arial" w:cs="Arial"/>
          <w:b/>
          <w:bCs/>
          <w:color w:val="181818"/>
          <w:kern w:val="36"/>
          <w:sz w:val="60"/>
          <w:lang w:eastAsia="fr-FR"/>
        </w:rPr>
        <w:t xml:space="preserve">Plus de160 </w:t>
      </w:r>
      <w:proofErr w:type="gramStart"/>
      <w:r w:rsidRPr="00EF236D">
        <w:rPr>
          <w:rFonts w:ascii="Arial" w:eastAsia="Times New Roman" w:hAnsi="Arial" w:cs="Arial"/>
          <w:b/>
          <w:bCs/>
          <w:color w:val="181818"/>
          <w:kern w:val="36"/>
          <w:sz w:val="60"/>
          <w:lang w:eastAsia="fr-FR"/>
        </w:rPr>
        <w:t>milliards:</w:t>
      </w:r>
      <w:proofErr w:type="gramEnd"/>
      <w:r w:rsidRPr="00EF236D">
        <w:rPr>
          <w:rFonts w:ascii="Arial" w:eastAsia="Times New Roman" w:hAnsi="Arial" w:cs="Arial"/>
          <w:b/>
          <w:bCs/>
          <w:color w:val="181818"/>
          <w:kern w:val="36"/>
          <w:sz w:val="60"/>
          <w:lang w:eastAsia="fr-FR"/>
        </w:rPr>
        <w:t xml:space="preserve"> C'est </w:t>
      </w:r>
      <w:r w:rsidR="00750BF3">
        <w:rPr>
          <w:rFonts w:ascii="Arial" w:eastAsia="Times New Roman" w:hAnsi="Arial" w:cs="Arial"/>
          <w:b/>
          <w:bCs/>
          <w:color w:val="181818"/>
          <w:kern w:val="36"/>
          <w:sz w:val="60"/>
          <w:lang w:eastAsia="fr-FR"/>
        </w:rPr>
        <w:t xml:space="preserve">le </w:t>
      </w:r>
      <w:r w:rsidRPr="00EF236D">
        <w:rPr>
          <w:rFonts w:ascii="Arial" w:eastAsia="Times New Roman" w:hAnsi="Arial" w:cs="Arial"/>
          <w:b/>
          <w:bCs/>
          <w:color w:val="181818"/>
          <w:kern w:val="36"/>
          <w:sz w:val="60"/>
          <w:lang w:eastAsia="fr-FR"/>
        </w:rPr>
        <w:t>coût de l’éolien prévu par la PPE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bdr w:val="none" w:sz="0" w:space="0" w:color="auto" w:frame="1"/>
          <w:lang w:eastAsia="fr-FR"/>
        </w:rPr>
        <w:br/>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Sur la période entre 2020 et 2048 (fin de vie programmée des éoliennes installées la dernière année de la PPE), on peut chiffrer les coûts à </w:t>
      </w:r>
      <w:r w:rsidRPr="00EF236D">
        <w:rPr>
          <w:rFonts w:ascii="inherit" w:eastAsia="Times New Roman" w:hAnsi="inherit" w:cs="Arial"/>
          <w:b/>
          <w:bCs/>
          <w:sz w:val="24"/>
          <w:szCs w:val="24"/>
          <w:lang w:eastAsia="fr-FR"/>
        </w:rPr>
        <w:t xml:space="preserve">160 milliards €, </w:t>
      </w:r>
      <w:r w:rsidRPr="00EF236D">
        <w:rPr>
          <w:rFonts w:ascii="Arial" w:eastAsia="Times New Roman" w:hAnsi="Arial" w:cs="Arial"/>
          <w:sz w:val="24"/>
          <w:szCs w:val="24"/>
          <w:lang w:eastAsia="fr-FR"/>
        </w:rPr>
        <w:t xml:space="preserve">à trois titres :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Subventions, coût du retrait de capacités pilotable.</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Coûts de renforcement des réseaux publics.</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 Force de secours nécessaire pour pallier l’intermittence de l’éolien.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En toute rigueur il faut y ajouter les externalités environnementales négatives de l’éolien, jamais chiffrées par le ministère.</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Ces coûts ne sont pas régulièrement tracés par les autorités de contrôle (Cour des Comptes).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Ils ne se justifient pas s’agissant d’une industrie proclamée mature par les pouvoirs publics.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sz w:val="24"/>
          <w:szCs w:val="24"/>
          <w:lang w:eastAsia="fr-FR"/>
        </w:rPr>
        <w:t>En réalité, il n’y a plus lieu de soutenir une énergie qui ne contribue pas à l’objectif officiel de réduction des émissions de CO2, puisque la France a déjà une électricité décarbonée.</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bdr w:val="none" w:sz="0" w:space="0" w:color="auto" w:frame="1"/>
          <w:lang w:eastAsia="fr-FR"/>
        </w:rPr>
        <w:br/>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6091"/>
          <w:sz w:val="24"/>
          <w:szCs w:val="24"/>
          <w:lang w:eastAsia="fr-FR"/>
        </w:rPr>
        <w:t>1. Subventions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Les mécanismes de subventions qui garantissent aux opérateurs un niveau préétabli de rémunération sont financés par les consommateurs. Ainsi, dans le mécanisme en vigueur depuis 2017 (complément de rémunération), la production est vendue au prix du marché et les producteurs reçoivent s’il y a lieu un complément de rémunération égal à la différence entre leur prix de vente et le niveau de prix contractuel.</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L’alternative à ce régime d’exception serait de généraliser les appels d’offres (vente à un prix convenu), comme le demande la Commission de Régulation de l’Énergie (CRE). Mais le ministère y a renoncé en 2020, préférant généraliser les projets « participatifs citoyens » de 6 mâts ou moins et &lt;18 MW qui permettent aux opérateurs de demeurer sous le fructueux régime du complément de rémunération.</w:t>
      </w:r>
      <w:r w:rsidRPr="00EF236D">
        <w:rPr>
          <w:rFonts w:ascii="Arial" w:eastAsia="Times New Roman" w:hAnsi="Arial" w:cs="Arial"/>
          <w:sz w:val="24"/>
          <w:szCs w:val="24"/>
          <w:bdr w:val="none" w:sz="0" w:space="0" w:color="auto" w:frame="1"/>
          <w:lang w:eastAsia="fr-FR"/>
        </w:rPr>
        <w:br/>
      </w:r>
    </w:p>
    <w:p w:rsid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Cependant, depuis le début de 2021 le prix moyen de marché dépasse fortement le prix garanti aux opérateurs. Ces derniers n’y perdent pas, et si le niveau des subventions (financé par le Programme budgétaire 345) diminue enfin, le perdant est le consommateur. La flambée des prix de l’électricité semble devoir perdurer compte tenu du fonctionnement du marché européen, dirigé par le coût marginal : le prix de référence est le prix de la dernière capacité de production qu’on doit appeler pour équilibrer le réseau de sorte que, les centrales thermiques étant appelées les dernières, c’est le gaz russe qui établit le prix de marché.</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5F91"/>
          <w:sz w:val="24"/>
          <w:szCs w:val="24"/>
          <w:lang w:eastAsia="fr-FR"/>
        </w:rPr>
        <w:t xml:space="preserve">ÉVALUATION : entre 90 et 120 Mds €, </w:t>
      </w:r>
      <w:r w:rsidRPr="00EF236D">
        <w:rPr>
          <w:rFonts w:ascii="Arial" w:eastAsia="Times New Roman" w:hAnsi="Arial" w:cs="Arial"/>
          <w:sz w:val="24"/>
          <w:szCs w:val="24"/>
          <w:lang w:eastAsia="fr-FR"/>
        </w:rPr>
        <w:t>dont 35 à 55 Mds € pour les éoliennes terrestres d’avant 2020 (</w:t>
      </w:r>
      <w:r w:rsidRPr="00EF236D">
        <w:rPr>
          <w:rFonts w:ascii="Arial" w:eastAsia="Times New Roman" w:hAnsi="Arial" w:cs="Arial"/>
          <w:color w:val="567BD2"/>
          <w:sz w:val="24"/>
          <w:szCs w:val="24"/>
          <w:u w:val="single"/>
          <w:lang w:eastAsia="fr-FR"/>
        </w:rPr>
        <w:t xml:space="preserve">source </w:t>
      </w:r>
      <w:hyperlink r:id="rId7" w:tgtFrame="_blank" w:history="1">
        <w:r w:rsidRPr="00EF236D">
          <w:rPr>
            <w:rFonts w:ascii="Arial" w:eastAsia="Times New Roman" w:hAnsi="Arial" w:cs="Arial"/>
            <w:color w:val="567BD2"/>
            <w:sz w:val="24"/>
            <w:szCs w:val="24"/>
            <w:u w:val="single"/>
            <w:lang w:eastAsia="fr-FR"/>
          </w:rPr>
          <w:t>https://cereme.fr/travaux/</w:t>
        </w:r>
      </w:hyperlink>
      <w:r w:rsidRPr="00EF236D">
        <w:rPr>
          <w:rFonts w:ascii="Arial" w:eastAsia="Times New Roman" w:hAnsi="Arial" w:cs="Arial"/>
          <w:sz w:val="24"/>
          <w:szCs w:val="24"/>
          <w:u w:val="single"/>
          <w:lang w:eastAsia="fr-FR"/>
        </w:rPr>
        <w:t xml:space="preserve"> </w:t>
      </w:r>
      <w:r w:rsidRPr="00EF236D">
        <w:rPr>
          <w:rFonts w:ascii="Arial" w:eastAsia="Times New Roman" w:hAnsi="Arial" w:cs="Arial"/>
          <w:sz w:val="24"/>
          <w:szCs w:val="24"/>
          <w:lang w:eastAsia="fr-FR"/>
        </w:rPr>
        <w:t>) et 45 Mds € pour les éoliennes offshore (</w:t>
      </w:r>
      <w:r w:rsidRPr="00EF236D">
        <w:rPr>
          <w:rFonts w:ascii="inherit" w:eastAsia="Times New Roman" w:hAnsi="inherit" w:cs="Arial"/>
          <w:i/>
          <w:iCs/>
          <w:sz w:val="24"/>
          <w:szCs w:val="24"/>
          <w:lang w:eastAsia="fr-FR"/>
        </w:rPr>
        <w:t>hypothèse retenue pour le prix moyen payé à l’opérateur : 40 €/ MWh)</w:t>
      </w:r>
    </w:p>
    <w:p w:rsidR="00434FB4" w:rsidRDefault="00434FB4" w:rsidP="00EF236D">
      <w:pPr>
        <w:spacing w:after="0" w:line="240" w:lineRule="auto"/>
        <w:textAlignment w:val="baseline"/>
        <w:rPr>
          <w:rFonts w:ascii="Arial" w:eastAsia="Times New Roman" w:hAnsi="Arial" w:cs="Arial"/>
          <w:sz w:val="24"/>
          <w:szCs w:val="24"/>
          <w:bdr w:val="none" w:sz="0" w:space="0" w:color="auto" w:frame="1"/>
          <w:lang w:eastAsia="fr-FR"/>
        </w:rPr>
      </w:pPr>
    </w:p>
    <w:p w:rsidR="00434FB4" w:rsidRDefault="00434FB4" w:rsidP="00EF236D">
      <w:pPr>
        <w:spacing w:after="0" w:line="240" w:lineRule="auto"/>
        <w:textAlignment w:val="baseline"/>
        <w:rPr>
          <w:rFonts w:ascii="Arial" w:eastAsia="Times New Roman" w:hAnsi="Arial" w:cs="Arial"/>
          <w:sz w:val="24"/>
          <w:szCs w:val="24"/>
          <w:bdr w:val="none" w:sz="0" w:space="0" w:color="auto" w:frame="1"/>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bdr w:val="none" w:sz="0" w:space="0" w:color="auto" w:frame="1"/>
          <w:lang w:eastAsia="fr-FR"/>
        </w:rPr>
        <w:lastRenderedPageBreak/>
        <w:br/>
      </w:r>
    </w:p>
    <w:p w:rsidR="00EF236D" w:rsidRPr="00EF236D" w:rsidRDefault="00EF236D" w:rsidP="00EF236D">
      <w:pPr>
        <w:spacing w:after="0" w:line="240" w:lineRule="auto"/>
        <w:textAlignment w:val="baseline"/>
        <w:rPr>
          <w:rFonts w:ascii="Arial" w:eastAsia="Times New Roman" w:hAnsi="Arial" w:cs="Arial"/>
          <w:sz w:val="24"/>
          <w:szCs w:val="24"/>
          <w:lang w:eastAsia="fr-FR"/>
        </w:rPr>
      </w:pPr>
      <w:proofErr w:type="gramStart"/>
      <w:r w:rsidRPr="00EF236D">
        <w:rPr>
          <w:rFonts w:ascii="inherit" w:eastAsia="Times New Roman" w:hAnsi="inherit" w:cs="Arial"/>
          <w:b/>
          <w:bCs/>
          <w:color w:val="366091"/>
          <w:sz w:val="24"/>
          <w:szCs w:val="24"/>
          <w:lang w:eastAsia="fr-FR"/>
        </w:rPr>
        <w:t>2 .</w:t>
      </w:r>
      <w:proofErr w:type="gramEnd"/>
      <w:r w:rsidRPr="00EF236D">
        <w:rPr>
          <w:rFonts w:ascii="inherit" w:eastAsia="Times New Roman" w:hAnsi="inherit" w:cs="Arial"/>
          <w:b/>
          <w:bCs/>
          <w:color w:val="366091"/>
          <w:sz w:val="24"/>
          <w:szCs w:val="24"/>
          <w:lang w:eastAsia="fr-FR"/>
        </w:rPr>
        <w:t xml:space="preserve"> Coût du retrait de capacités pilotables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Outre les 8 GW de thermique à flammes, fermés de 2013 à 2019, le gouvernement a fermé 2 GW de nucléaire (Fessenheim) et projette le retrait de 11 GW de nucléaire fonctionnant: 7000 h/an dont probablement un peu moins de la moitié d’ici à fin 2028 (au profit de sources intermittentes fonctionnant 1300 h/an pour le solaire et 2100 h/an pour l’éolien terrestre), il en résulte une perte de production décarbonée et pilotable de 700 TWh sur 15 ans.</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5F91"/>
          <w:sz w:val="24"/>
          <w:szCs w:val="24"/>
          <w:lang w:eastAsia="fr-FR"/>
        </w:rPr>
        <w:t xml:space="preserve">ÉVALUATION : 34 Mds € </w:t>
      </w:r>
      <w:r w:rsidRPr="00EF236D">
        <w:rPr>
          <w:rFonts w:ascii="inherit" w:eastAsia="Times New Roman" w:hAnsi="inherit" w:cs="Arial"/>
          <w:i/>
          <w:iCs/>
          <w:sz w:val="24"/>
          <w:szCs w:val="24"/>
          <w:lang w:eastAsia="fr-FR"/>
        </w:rPr>
        <w:t>(sur la base du coût de production moyen du nucléaire, évalué par la CRE à 48€/MWh.)</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5F91"/>
          <w:sz w:val="24"/>
          <w:szCs w:val="24"/>
          <w:lang w:eastAsia="fr-FR"/>
        </w:rPr>
        <w:t>3. Coûts de renforcement des réseaux publics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Pour assurer la même production qu’un réacteur nucléaire de 1 300 MW nécessitant un seul raccordement, il faut assurer 350 raccordements unitaires pour des parcs éoliens (base moyenne 5 mâts d’une puissance de 2,3 MW).</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Le coût des raccordements, à l’exception d’une quote-part à la charge des opérateurs (60 à 70 k€/MW installé), est facturé au consommateur par le truchement du TURPE (tarif d’utilisation du réseau public d’électricité) dont le montant, incluant les charges d’exploitation de RTE et </w:t>
      </w:r>
      <w:proofErr w:type="spellStart"/>
      <w:r w:rsidRPr="00EF236D">
        <w:rPr>
          <w:rFonts w:ascii="Arial" w:eastAsia="Times New Roman" w:hAnsi="Arial" w:cs="Arial"/>
          <w:sz w:val="24"/>
          <w:szCs w:val="24"/>
          <w:lang w:eastAsia="fr-FR"/>
        </w:rPr>
        <w:t>Enedis</w:t>
      </w:r>
      <w:proofErr w:type="spellEnd"/>
      <w:r w:rsidRPr="00EF236D">
        <w:rPr>
          <w:rFonts w:ascii="Arial" w:eastAsia="Times New Roman" w:hAnsi="Arial" w:cs="Arial"/>
          <w:sz w:val="24"/>
          <w:szCs w:val="24"/>
          <w:lang w:eastAsia="fr-FR"/>
        </w:rPr>
        <w:t>,</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roofErr w:type="gramStart"/>
      <w:r w:rsidRPr="00EF236D">
        <w:rPr>
          <w:rFonts w:ascii="Arial" w:eastAsia="Times New Roman" w:hAnsi="Arial" w:cs="Arial"/>
          <w:sz w:val="24"/>
          <w:szCs w:val="24"/>
          <w:lang w:eastAsia="fr-FR"/>
        </w:rPr>
        <w:t>représente</w:t>
      </w:r>
      <w:proofErr w:type="gramEnd"/>
      <w:r w:rsidRPr="00EF236D">
        <w:rPr>
          <w:rFonts w:ascii="Arial" w:eastAsia="Times New Roman" w:hAnsi="Arial" w:cs="Arial"/>
          <w:sz w:val="24"/>
          <w:szCs w:val="24"/>
          <w:lang w:eastAsia="fr-FR"/>
        </w:rPr>
        <w:t xml:space="preserve"> près du tiers de la facture.</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5F91"/>
          <w:sz w:val="24"/>
          <w:szCs w:val="24"/>
          <w:lang w:eastAsia="fr-FR"/>
        </w:rPr>
        <w:t>EVALUATION : 22 Mds €</w:t>
      </w:r>
      <w:r w:rsidRPr="00EF236D">
        <w:rPr>
          <w:rFonts w:ascii="Arial" w:eastAsia="Times New Roman" w:hAnsi="Arial" w:cs="Arial"/>
          <w:sz w:val="24"/>
          <w:szCs w:val="24"/>
          <w:lang w:eastAsia="fr-FR"/>
        </w:rPr>
        <w:t xml:space="preserve">, dont 11 Mds € pour le terrestre </w:t>
      </w:r>
      <w:r w:rsidRPr="00EF236D">
        <w:rPr>
          <w:rFonts w:ascii="inherit" w:eastAsia="Times New Roman" w:hAnsi="inherit" w:cs="Arial"/>
          <w:i/>
          <w:iCs/>
          <w:sz w:val="24"/>
          <w:szCs w:val="24"/>
          <w:lang w:eastAsia="fr-FR"/>
        </w:rPr>
        <w:t>(Coût retenu pour l’éolien terrestre 0,6m€/MW installé, pour l’offshore 1,4 m€/MW installé)</w:t>
      </w:r>
      <w:r w:rsidRPr="00EF236D">
        <w:rPr>
          <w:rFonts w:ascii="Arial" w:eastAsia="Times New Roman" w:hAnsi="Arial" w:cs="Arial"/>
          <w:sz w:val="24"/>
          <w:szCs w:val="24"/>
          <w:bdr w:val="none" w:sz="0" w:space="0" w:color="auto" w:frame="1"/>
          <w:lang w:eastAsia="fr-FR"/>
        </w:rPr>
        <w:br/>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5F91"/>
          <w:sz w:val="24"/>
          <w:szCs w:val="24"/>
          <w:lang w:eastAsia="fr-FR"/>
        </w:rPr>
        <w:t>4. Force de secours nécessaire pour pallier l’intermittence éolienne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Pour passer les pointes de consommation critiques, il faudra, les jours sans vent, remplacer les 11 GW qu’il est encore prévu d’arrêter d’ici à 2035, sans oublier les capacités pilotables fossiles: fuel et charbon arrêtées entre 2013 et 2019. Il faut donc réinstaller un minimum de 21 GW de centrales combinées gaz (CCG).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RTE ne dit pas autre chose dans sa contribution de mars 2020 à la SNBC </w:t>
      </w:r>
    </w:p>
    <w:p w:rsidR="00EF236D" w:rsidRPr="00EF236D" w:rsidRDefault="00480832" w:rsidP="00EF236D">
      <w:pPr>
        <w:spacing w:after="0" w:line="240" w:lineRule="auto"/>
        <w:textAlignment w:val="baseline"/>
        <w:rPr>
          <w:rFonts w:ascii="Arial" w:eastAsia="Times New Roman" w:hAnsi="Arial" w:cs="Arial"/>
          <w:sz w:val="24"/>
          <w:szCs w:val="24"/>
          <w:lang w:eastAsia="fr-FR"/>
        </w:rPr>
      </w:pPr>
      <w:hyperlink r:id="rId8" w:tgtFrame="_blank" w:history="1">
        <w:r w:rsidR="00EF236D" w:rsidRPr="00EF236D">
          <w:rPr>
            <w:rFonts w:ascii="Arial" w:eastAsia="Times New Roman" w:hAnsi="Arial" w:cs="Arial"/>
            <w:color w:val="567BD2"/>
            <w:sz w:val="24"/>
            <w:szCs w:val="24"/>
            <w:u w:val="single"/>
            <w:lang w:eastAsia="fr-FR"/>
          </w:rPr>
          <w:t xml:space="preserve">https://www.bulletin-officiel.developpement-durable.gouv.fr/notice?id=Bulletinofficiel-0031300&amp;reqId=c3dcc7e1-2cbd-4a98-9800-3c7e3753f2ce&amp;pos=1 </w:t>
        </w:r>
      </w:hyperlink>
      <w:r w:rsidR="00EF236D" w:rsidRPr="00EF236D">
        <w:rPr>
          <w:rFonts w:ascii="Arial" w:eastAsia="Times New Roman" w:hAnsi="Arial" w:cs="Arial"/>
          <w:sz w:val="24"/>
          <w:szCs w:val="24"/>
          <w:lang w:eastAsia="fr-FR"/>
        </w:rPr>
        <w:t xml:space="preserve">évoquant en p. 121 du dossier SNBC 2050 l’investissement dans "une </w:t>
      </w:r>
      <w:r w:rsidR="00EF236D" w:rsidRPr="00EF236D">
        <w:rPr>
          <w:rFonts w:ascii="inherit" w:eastAsia="Times New Roman" w:hAnsi="inherit" w:cs="Arial"/>
          <w:i/>
          <w:iCs/>
          <w:sz w:val="24"/>
          <w:szCs w:val="24"/>
          <w:lang w:eastAsia="fr-FR"/>
        </w:rPr>
        <w:t>vingtaine de nouvelles centrales à gaz dans les sept prochaines années pour assurer la sécurité d’approvisionnement lors des pointes de consommation"</w:t>
      </w:r>
      <w:r w:rsidR="00EF236D" w:rsidRPr="00EF236D">
        <w:rPr>
          <w:rFonts w:ascii="Arial" w:eastAsia="Times New Roman" w:hAnsi="Arial" w:cs="Arial"/>
          <w:sz w:val="24"/>
          <w:szCs w:val="24"/>
          <w:bdr w:val="none" w:sz="0" w:space="0" w:color="auto" w:frame="1"/>
          <w:lang w:eastAsia="fr-FR"/>
        </w:rPr>
        <w:br/>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365F91"/>
          <w:sz w:val="24"/>
          <w:szCs w:val="24"/>
          <w:lang w:eastAsia="fr-FR"/>
        </w:rPr>
        <w:t>EVALUATION : 13 Mds €</w:t>
      </w:r>
      <w:r w:rsidRPr="00EF236D">
        <w:rPr>
          <w:rFonts w:ascii="Arial" w:eastAsia="Times New Roman" w:hAnsi="Arial" w:cs="Arial"/>
          <w:color w:val="365F91"/>
          <w:sz w:val="24"/>
          <w:szCs w:val="24"/>
          <w:lang w:eastAsia="fr-FR"/>
        </w:rPr>
        <w:t xml:space="preserve"> </w:t>
      </w:r>
      <w:r w:rsidRPr="00EF236D">
        <w:rPr>
          <w:rFonts w:ascii="inherit" w:eastAsia="Times New Roman" w:hAnsi="inherit" w:cs="Arial"/>
          <w:i/>
          <w:iCs/>
          <w:sz w:val="24"/>
          <w:szCs w:val="24"/>
          <w:lang w:eastAsia="fr-FR"/>
        </w:rPr>
        <w:t>(Coût d’investissement 0,6 m€/ MW installé)</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color w:val="984806"/>
          <w:sz w:val="24"/>
          <w:szCs w:val="24"/>
          <w:lang w:eastAsia="fr-FR"/>
        </w:rPr>
        <w:t xml:space="preserve">Ainsi, les coûts de la PPE en vigueur représentent en fourchette entre 159 et 189 Mds €. Par prudence il est ici retenu le chiffre de </w:t>
      </w:r>
      <w:r w:rsidRPr="00EF236D">
        <w:rPr>
          <w:rFonts w:ascii="inherit" w:eastAsia="Times New Roman" w:hAnsi="inherit" w:cs="Arial"/>
          <w:b/>
          <w:bCs/>
          <w:color w:val="984806"/>
          <w:sz w:val="24"/>
          <w:szCs w:val="24"/>
          <w:lang w:eastAsia="fr-FR"/>
        </w:rPr>
        <w:t>160 Mds €.</w:t>
      </w:r>
      <w:r w:rsidRPr="00EF236D">
        <w:rPr>
          <w:rFonts w:ascii="Arial" w:eastAsia="Times New Roman" w:hAnsi="Arial" w:cs="Arial"/>
          <w:color w:val="984806"/>
          <w:sz w:val="24"/>
          <w:szCs w:val="24"/>
          <w:lang w:eastAsia="fr-FR"/>
        </w:rPr>
        <w:t xml:space="preserve"> Encore faut-il y ajouter deux grandes zones de coûts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1. </w:t>
      </w:r>
      <w:r w:rsidRPr="00EF236D">
        <w:rPr>
          <w:rFonts w:ascii="Arial" w:eastAsia="Times New Roman" w:hAnsi="Arial" w:cs="Arial"/>
          <w:color w:val="984806"/>
          <w:sz w:val="24"/>
          <w:szCs w:val="24"/>
          <w:lang w:eastAsia="fr-FR"/>
        </w:rPr>
        <w:t>Pour le passé</w:t>
      </w:r>
      <w:r w:rsidRPr="00EF236D">
        <w:rPr>
          <w:rFonts w:ascii="Arial" w:eastAsia="Times New Roman" w:hAnsi="Arial" w:cs="Arial"/>
          <w:sz w:val="24"/>
          <w:szCs w:val="24"/>
          <w:lang w:eastAsia="fr-FR"/>
        </w:rPr>
        <w:t xml:space="preserve">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984806"/>
          <w:sz w:val="24"/>
          <w:szCs w:val="24"/>
          <w:lang w:eastAsia="fr-FR"/>
        </w:rPr>
        <w:t>L</w:t>
      </w:r>
      <w:r w:rsidRPr="00EF236D">
        <w:rPr>
          <w:rFonts w:ascii="Arial" w:eastAsia="Times New Roman" w:hAnsi="Arial" w:cs="Arial"/>
          <w:sz w:val="24"/>
          <w:szCs w:val="24"/>
          <w:lang w:eastAsia="fr-FR"/>
        </w:rPr>
        <w:t xml:space="preserve">es coûts constatés par la Cour des Comptes dans son rapport du 18 avril 2018 </w:t>
      </w:r>
      <w:hyperlink r:id="rId9" w:tgtFrame="_blank" w:history="1">
        <w:r w:rsidRPr="00EF236D">
          <w:rPr>
            <w:rFonts w:ascii="Arial" w:eastAsia="Times New Roman" w:hAnsi="Arial" w:cs="Arial"/>
            <w:color w:val="567BD2"/>
            <w:sz w:val="24"/>
            <w:szCs w:val="24"/>
            <w:u w:val="single"/>
            <w:lang w:eastAsia="fr-FR"/>
          </w:rPr>
          <w:t>https://www.ccomptes.fr/fr/publications/le-soutien-aux-energies-renouvelables</w:t>
        </w:r>
      </w:hyperlink>
      <w:r w:rsidRPr="00EF236D">
        <w:rPr>
          <w:rFonts w:ascii="Arial" w:eastAsia="Times New Roman" w:hAnsi="Arial" w:cs="Arial"/>
          <w:sz w:val="24"/>
          <w:szCs w:val="24"/>
          <w:u w:val="single"/>
          <w:lang w:eastAsia="fr-FR"/>
        </w:rPr>
        <w:t>,</w:t>
      </w:r>
      <w:r w:rsidRPr="00EF236D">
        <w:rPr>
          <w:rFonts w:ascii="Arial" w:eastAsia="Times New Roman" w:hAnsi="Arial" w:cs="Arial"/>
          <w:sz w:val="24"/>
          <w:szCs w:val="24"/>
          <w:lang w:eastAsia="fr-FR"/>
        </w:rPr>
        <w:t xml:space="preserve"> aux recommandations duquel le gouvernement ne s’est jamais conformé.</w:t>
      </w:r>
    </w:p>
    <w:p w:rsidR="00EF236D" w:rsidRDefault="00EF236D"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434FB4" w:rsidRDefault="00434FB4" w:rsidP="00EF236D">
      <w:pPr>
        <w:spacing w:after="0" w:line="240" w:lineRule="auto"/>
        <w:textAlignment w:val="baseline"/>
        <w:rPr>
          <w:rFonts w:ascii="Arial" w:eastAsia="Times New Roman" w:hAnsi="Arial" w:cs="Arial"/>
          <w:sz w:val="24"/>
          <w:szCs w:val="24"/>
          <w:lang w:eastAsia="fr-FR"/>
        </w:rPr>
      </w:pPr>
    </w:p>
    <w:p w:rsidR="00DF0A50" w:rsidRPr="00EF236D" w:rsidRDefault="00DF0A50" w:rsidP="00EF236D">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2. </w:t>
      </w:r>
      <w:r w:rsidRPr="00EF236D">
        <w:rPr>
          <w:rFonts w:ascii="Arial" w:eastAsia="Times New Roman" w:hAnsi="Arial" w:cs="Arial"/>
          <w:color w:val="984806"/>
          <w:sz w:val="24"/>
          <w:szCs w:val="24"/>
          <w:lang w:eastAsia="fr-FR"/>
        </w:rPr>
        <w:t>Pour l’avenir</w:t>
      </w:r>
      <w:r w:rsidRPr="00EF236D">
        <w:rPr>
          <w:rFonts w:ascii="Arial" w:eastAsia="Times New Roman" w:hAnsi="Arial" w:cs="Arial"/>
          <w:sz w:val="24"/>
          <w:szCs w:val="24"/>
          <w:lang w:eastAsia="fr-FR"/>
        </w:rPr>
        <w:t xml:space="preserve">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Un ensemble de coûts occultés par le ministère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externalités environnementales négatives (non compensables, irréparables pour la collectivité nationale)</w:t>
      </w:r>
    </w:p>
    <w:p w:rsidR="00EF236D" w:rsidRPr="00EF236D" w:rsidRDefault="00480832" w:rsidP="00EF236D">
      <w:pPr>
        <w:spacing w:after="0" w:line="240" w:lineRule="auto"/>
        <w:textAlignment w:val="baseline"/>
        <w:rPr>
          <w:rFonts w:ascii="Arial" w:eastAsia="Times New Roman" w:hAnsi="Arial" w:cs="Arial"/>
          <w:sz w:val="24"/>
          <w:szCs w:val="24"/>
          <w:lang w:eastAsia="fr-FR"/>
        </w:rPr>
      </w:pPr>
      <w:hyperlink r:id="rId10" w:tgtFrame="_blank" w:history="1">
        <w:r w:rsidR="00EF236D" w:rsidRPr="00EF236D">
          <w:rPr>
            <w:rFonts w:ascii="Arial" w:eastAsia="Times New Roman" w:hAnsi="Arial" w:cs="Arial"/>
            <w:color w:val="567BD2"/>
            <w:sz w:val="24"/>
            <w:szCs w:val="24"/>
            <w:u w:val="single"/>
            <w:lang w:eastAsia="fr-FR"/>
          </w:rPr>
          <w:t xml:space="preserve">https://lexpansion.lexpress.fr/actualite-economique/pour-une-vraie-evaluation-du-cout-des-eoliennes-par-christian-gollier_2163768.html </w:t>
        </w:r>
      </w:hyperlink>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perturbations techniques sur les matériels pilotables (coût pour l’opérateur historique)</w:t>
      </w:r>
    </w:p>
    <w:p w:rsid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 dégradation de la balance commerciale résultant de flux à prix aléatoires. </w:t>
      </w:r>
    </w:p>
    <w:p w:rsidR="00DF0A50" w:rsidRPr="00EF236D" w:rsidRDefault="00DF0A50" w:rsidP="00EF236D">
      <w:pPr>
        <w:spacing w:after="0" w:line="240" w:lineRule="auto"/>
        <w:textAlignment w:val="baseline"/>
        <w:rPr>
          <w:rFonts w:ascii="Arial" w:eastAsia="Times New Roman" w:hAnsi="Arial" w:cs="Arial"/>
          <w:sz w:val="24"/>
          <w:szCs w:val="24"/>
          <w:lang w:eastAsia="fr-FR"/>
        </w:rPr>
      </w:pPr>
    </w:p>
    <w:p w:rsidR="00EF236D" w:rsidRDefault="00EF236D" w:rsidP="00DF0A50">
      <w:pPr>
        <w:spacing w:after="0" w:line="240" w:lineRule="auto"/>
        <w:textAlignment w:val="baseline"/>
        <w:rPr>
          <w:rFonts w:ascii="Arial" w:eastAsia="Times New Roman" w:hAnsi="Arial" w:cs="Arial"/>
          <w:sz w:val="24"/>
          <w:szCs w:val="24"/>
          <w:lang w:eastAsia="fr-FR"/>
        </w:rPr>
      </w:pPr>
      <w:r w:rsidRPr="00EF236D">
        <w:rPr>
          <w:rFonts w:ascii="inherit" w:eastAsia="Times New Roman" w:hAnsi="inherit" w:cs="Arial"/>
          <w:b/>
          <w:bCs/>
          <w:color w:val="984806"/>
          <w:sz w:val="24"/>
          <w:szCs w:val="24"/>
          <w:lang w:eastAsia="fr-FR"/>
        </w:rPr>
        <w:t>ÉVALUATION : ND</w:t>
      </w:r>
    </w:p>
    <w:p w:rsidR="00DF0A50" w:rsidRPr="00EF236D" w:rsidRDefault="00DF0A50" w:rsidP="00DF0A50">
      <w:pPr>
        <w:spacing w:after="0" w:line="240" w:lineRule="auto"/>
        <w:textAlignment w:val="baseline"/>
        <w:rPr>
          <w:rFonts w:ascii="Arial" w:eastAsia="Times New Roman" w:hAnsi="Arial" w:cs="Arial"/>
          <w:sz w:val="24"/>
          <w:szCs w:val="24"/>
          <w:lang w:eastAsia="fr-FR"/>
        </w:rPr>
      </w:pP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Ces coûts considérables de l’éolien pour l’économie française ne se justifient pas :</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 Les consommateurs n’ont pas, </w:t>
      </w:r>
      <w:hyperlink r:id="rId11" w:tgtFrame="_blank" w:history="1">
        <w:r w:rsidRPr="00EF236D">
          <w:rPr>
            <w:rFonts w:ascii="Arial" w:eastAsia="Times New Roman" w:hAnsi="Arial" w:cs="Arial"/>
            <w:color w:val="0000FF"/>
            <w:sz w:val="24"/>
            <w:szCs w:val="24"/>
            <w:u w:val="single"/>
            <w:lang w:eastAsia="fr-FR"/>
          </w:rPr>
          <w:t>comme l’a confirmé le 18 avril 2018 la Cour des Comptes</w:t>
        </w:r>
      </w:hyperlink>
      <w:r w:rsidRPr="00EF236D">
        <w:rPr>
          <w:rFonts w:ascii="Arial" w:eastAsia="Times New Roman" w:hAnsi="Arial" w:cs="Arial"/>
          <w:sz w:val="24"/>
          <w:szCs w:val="24"/>
          <w:lang w:eastAsia="fr-FR"/>
        </w:rPr>
        <w:t>, à supporter interminablement ces soutiens à une industrie réputée mature.</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Ces coûts ne sont pas tous tracés, ni même décrits, par les autorités de contrôle.</w:t>
      </w:r>
    </w:p>
    <w:p w:rsidR="00EF236D" w:rsidRPr="00EF236D" w:rsidRDefault="00EF236D" w:rsidP="00EF236D">
      <w:pPr>
        <w:spacing w:after="0" w:line="240" w:lineRule="auto"/>
        <w:textAlignment w:val="baseline"/>
        <w:rPr>
          <w:rFonts w:ascii="Arial" w:eastAsia="Times New Roman" w:hAnsi="Arial" w:cs="Arial"/>
          <w:sz w:val="24"/>
          <w:szCs w:val="24"/>
          <w:lang w:eastAsia="fr-FR"/>
        </w:rPr>
      </w:pPr>
      <w:r w:rsidRPr="00EF236D">
        <w:rPr>
          <w:rFonts w:ascii="Arial" w:eastAsia="Times New Roman" w:hAnsi="Arial" w:cs="Arial"/>
          <w:sz w:val="24"/>
          <w:szCs w:val="24"/>
          <w:lang w:eastAsia="fr-FR"/>
        </w:rPr>
        <w:t xml:space="preserve">- Ces coûts accompagnent le développement d’une énergie </w:t>
      </w:r>
      <w:r w:rsidRPr="00EF236D">
        <w:rPr>
          <w:rFonts w:ascii="inherit" w:eastAsia="Times New Roman" w:hAnsi="inherit" w:cs="Arial"/>
          <w:b/>
          <w:bCs/>
          <w:sz w:val="24"/>
          <w:szCs w:val="24"/>
          <w:lang w:eastAsia="fr-FR"/>
        </w:rPr>
        <w:t>inefficace :</w:t>
      </w:r>
    </w:p>
    <w:p w:rsidR="00EF236D" w:rsidRPr="00EF236D" w:rsidRDefault="00DF0A50" w:rsidP="00DF0A50">
      <w:pPr>
        <w:spacing w:after="0" w:line="240" w:lineRule="auto"/>
        <w:ind w:left="705"/>
        <w:textAlignment w:val="baseline"/>
        <w:rPr>
          <w:rFonts w:ascii="Arial" w:eastAsia="Times New Roman" w:hAnsi="Arial" w:cs="Arial"/>
          <w:sz w:val="24"/>
          <w:szCs w:val="24"/>
          <w:lang w:eastAsia="fr-FR"/>
        </w:rPr>
      </w:pPr>
      <w:r>
        <w:rPr>
          <w:rFonts w:ascii="Arial" w:eastAsia="Times New Roman" w:hAnsi="Arial" w:cs="Arial"/>
          <w:sz w:val="24"/>
          <w:szCs w:val="24"/>
          <w:lang w:eastAsia="fr-FR"/>
        </w:rPr>
        <w:t>-</w:t>
      </w:r>
      <w:r w:rsidR="00EF236D" w:rsidRPr="00EF236D">
        <w:rPr>
          <w:rFonts w:ascii="Arial" w:eastAsia="Times New Roman" w:hAnsi="Arial" w:cs="Arial"/>
          <w:sz w:val="24"/>
          <w:szCs w:val="24"/>
          <w:lang w:eastAsia="fr-FR"/>
        </w:rPr>
        <w:t xml:space="preserve"> inefficace au regard de son objectif officiel (réduction des émissions de CO2,) puisque la France a déjà une électricité décarbonée.</w:t>
      </w:r>
    </w:p>
    <w:p w:rsidR="00EF236D" w:rsidRPr="00EF236D" w:rsidRDefault="00DF0A50" w:rsidP="00DF0A50">
      <w:pPr>
        <w:spacing w:after="0" w:line="240" w:lineRule="auto"/>
        <w:ind w:left="705" w:firstLine="3"/>
        <w:textAlignment w:val="baseline"/>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EF236D" w:rsidRPr="00EF236D">
        <w:rPr>
          <w:rFonts w:ascii="Arial" w:eastAsia="Times New Roman" w:hAnsi="Arial" w:cs="Arial"/>
          <w:sz w:val="24"/>
          <w:szCs w:val="24"/>
          <w:lang w:eastAsia="fr-FR"/>
        </w:rPr>
        <w:t xml:space="preserve">inefficace au plan technique : les renouvelables intermittentes ne peuvent pas garantir le passage des pointes de consommation les plus critiques et ne sont donc pas en mesure de remplacer le nucléaire. </w:t>
      </w:r>
    </w:p>
    <w:p w:rsidR="0085704B" w:rsidRDefault="0085704B"/>
    <w:sectPr w:rsidR="0085704B" w:rsidSect="00EF2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9C8"/>
    <w:multiLevelType w:val="multilevel"/>
    <w:tmpl w:val="801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741"/>
    <w:multiLevelType w:val="multilevel"/>
    <w:tmpl w:val="9368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8642E"/>
    <w:multiLevelType w:val="multilevel"/>
    <w:tmpl w:val="0434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F71F2"/>
    <w:multiLevelType w:val="multilevel"/>
    <w:tmpl w:val="37E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236D"/>
    <w:rsid w:val="00314C68"/>
    <w:rsid w:val="00434FB4"/>
    <w:rsid w:val="00480832"/>
    <w:rsid w:val="00750BF3"/>
    <w:rsid w:val="0085704B"/>
    <w:rsid w:val="00DF0A50"/>
    <w:rsid w:val="00EF236D"/>
    <w:rsid w:val="00F67B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2DFE"/>
  <w15:docId w15:val="{0F3F10AD-10D7-4740-B471-BDD91B16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4B"/>
  </w:style>
  <w:style w:type="paragraph" w:styleId="Titre1">
    <w:name w:val="heading 1"/>
    <w:basedOn w:val="Normal"/>
    <w:link w:val="Titre1Car"/>
    <w:uiPriority w:val="9"/>
    <w:qFormat/>
    <w:rsid w:val="00EF2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F23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36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F236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F236D"/>
    <w:rPr>
      <w:color w:val="0000FF"/>
      <w:u w:val="single"/>
    </w:rPr>
  </w:style>
  <w:style w:type="paragraph" w:customStyle="1" w:styleId="1zyfi">
    <w:name w:val="_1zyfi"/>
    <w:basedOn w:val="Normal"/>
    <w:rsid w:val="00EF23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kg-s">
    <w:name w:val="_5kg-s"/>
    <w:basedOn w:val="Policepardfaut"/>
    <w:rsid w:val="00EF236D"/>
  </w:style>
  <w:style w:type="character" w:customStyle="1" w:styleId="iygv">
    <w:name w:val="iyg_v"/>
    <w:basedOn w:val="Policepardfaut"/>
    <w:rsid w:val="00EF236D"/>
  </w:style>
  <w:style w:type="character" w:customStyle="1" w:styleId="post-metadatadate">
    <w:name w:val="post-metadata__date"/>
    <w:basedOn w:val="Policepardfaut"/>
    <w:rsid w:val="00EF236D"/>
  </w:style>
  <w:style w:type="character" w:customStyle="1" w:styleId="post-metadatareadtime">
    <w:name w:val="post-metadata__readtime"/>
    <w:basedOn w:val="Policepardfaut"/>
    <w:rsid w:val="00EF236D"/>
  </w:style>
  <w:style w:type="character" w:customStyle="1" w:styleId="blog-post-title-font">
    <w:name w:val="blog-post-title-font"/>
    <w:basedOn w:val="Policepardfaut"/>
    <w:rsid w:val="00EF236D"/>
  </w:style>
  <w:style w:type="character" w:customStyle="1" w:styleId="2phjq">
    <w:name w:val="_2phjq"/>
    <w:basedOn w:val="Policepardfaut"/>
    <w:rsid w:val="00EF236D"/>
  </w:style>
  <w:style w:type="paragraph" w:customStyle="1" w:styleId="mm8nw">
    <w:name w:val="mm8nw"/>
    <w:basedOn w:val="Normal"/>
    <w:rsid w:val="00EF23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236D"/>
    <w:rPr>
      <w:b/>
      <w:bCs/>
    </w:rPr>
  </w:style>
  <w:style w:type="character" w:styleId="Accentuation">
    <w:name w:val="Emphasis"/>
    <w:basedOn w:val="Policepardfaut"/>
    <w:uiPriority w:val="20"/>
    <w:qFormat/>
    <w:rsid w:val="00EF2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02269">
      <w:bodyDiv w:val="1"/>
      <w:marLeft w:val="0"/>
      <w:marRight w:val="0"/>
      <w:marTop w:val="0"/>
      <w:marBottom w:val="0"/>
      <w:divBdr>
        <w:top w:val="none" w:sz="0" w:space="0" w:color="auto"/>
        <w:left w:val="none" w:sz="0" w:space="0" w:color="auto"/>
        <w:bottom w:val="none" w:sz="0" w:space="0" w:color="auto"/>
        <w:right w:val="none" w:sz="0" w:space="0" w:color="auto"/>
      </w:divBdr>
      <w:divsChild>
        <w:div w:id="1416243239">
          <w:marLeft w:val="0"/>
          <w:marRight w:val="0"/>
          <w:marTop w:val="0"/>
          <w:marBottom w:val="0"/>
          <w:divBdr>
            <w:top w:val="none" w:sz="0" w:space="0" w:color="auto"/>
            <w:left w:val="none" w:sz="0" w:space="0" w:color="auto"/>
            <w:bottom w:val="none" w:sz="0" w:space="0" w:color="auto"/>
            <w:right w:val="none" w:sz="0" w:space="0" w:color="auto"/>
          </w:divBdr>
          <w:divsChild>
            <w:div w:id="61029763">
              <w:marLeft w:val="0"/>
              <w:marRight w:val="0"/>
              <w:marTop w:val="0"/>
              <w:marBottom w:val="0"/>
              <w:divBdr>
                <w:top w:val="none" w:sz="0" w:space="0" w:color="auto"/>
                <w:left w:val="none" w:sz="0" w:space="0" w:color="auto"/>
                <w:bottom w:val="none" w:sz="0" w:space="0" w:color="auto"/>
                <w:right w:val="none" w:sz="0" w:space="0" w:color="auto"/>
              </w:divBdr>
              <w:divsChild>
                <w:div w:id="1167551969">
                  <w:marLeft w:val="0"/>
                  <w:marRight w:val="0"/>
                  <w:marTop w:val="0"/>
                  <w:marBottom w:val="0"/>
                  <w:divBdr>
                    <w:top w:val="none" w:sz="0" w:space="0" w:color="auto"/>
                    <w:left w:val="none" w:sz="0" w:space="0" w:color="auto"/>
                    <w:bottom w:val="none" w:sz="0" w:space="0" w:color="auto"/>
                    <w:right w:val="none" w:sz="0" w:space="0" w:color="auto"/>
                  </w:divBdr>
                  <w:divsChild>
                    <w:div w:id="1582371770">
                      <w:marLeft w:val="0"/>
                      <w:marRight w:val="0"/>
                      <w:marTop w:val="0"/>
                      <w:marBottom w:val="0"/>
                      <w:divBdr>
                        <w:top w:val="none" w:sz="0" w:space="0" w:color="auto"/>
                        <w:left w:val="none" w:sz="0" w:space="0" w:color="auto"/>
                        <w:bottom w:val="none" w:sz="0" w:space="0" w:color="auto"/>
                        <w:right w:val="none" w:sz="0" w:space="0" w:color="auto"/>
                      </w:divBdr>
                      <w:divsChild>
                        <w:div w:id="1046947064">
                          <w:marLeft w:val="0"/>
                          <w:marRight w:val="0"/>
                          <w:marTop w:val="0"/>
                          <w:marBottom w:val="0"/>
                          <w:divBdr>
                            <w:top w:val="none" w:sz="0" w:space="0" w:color="auto"/>
                            <w:left w:val="none" w:sz="0" w:space="0" w:color="auto"/>
                            <w:bottom w:val="none" w:sz="0" w:space="0" w:color="auto"/>
                            <w:right w:val="none" w:sz="0" w:space="0" w:color="auto"/>
                          </w:divBdr>
                          <w:divsChild>
                            <w:div w:id="566962977">
                              <w:marLeft w:val="0"/>
                              <w:marRight w:val="0"/>
                              <w:marTop w:val="0"/>
                              <w:marBottom w:val="0"/>
                              <w:divBdr>
                                <w:top w:val="none" w:sz="0" w:space="0" w:color="auto"/>
                                <w:left w:val="none" w:sz="0" w:space="0" w:color="auto"/>
                                <w:bottom w:val="none" w:sz="0" w:space="0" w:color="auto"/>
                                <w:right w:val="none" w:sz="0" w:space="0" w:color="auto"/>
                              </w:divBdr>
                              <w:divsChild>
                                <w:div w:id="1730807845">
                                  <w:marLeft w:val="0"/>
                                  <w:marRight w:val="0"/>
                                  <w:marTop w:val="0"/>
                                  <w:marBottom w:val="0"/>
                                  <w:divBdr>
                                    <w:top w:val="none" w:sz="0" w:space="0" w:color="auto"/>
                                    <w:left w:val="none" w:sz="0" w:space="0" w:color="auto"/>
                                    <w:bottom w:val="none" w:sz="0" w:space="0" w:color="auto"/>
                                    <w:right w:val="none" w:sz="0" w:space="0" w:color="auto"/>
                                  </w:divBdr>
                                  <w:divsChild>
                                    <w:div w:id="1388259720">
                                      <w:marLeft w:val="0"/>
                                      <w:marRight w:val="0"/>
                                      <w:marTop w:val="0"/>
                                      <w:marBottom w:val="0"/>
                                      <w:divBdr>
                                        <w:top w:val="none" w:sz="0" w:space="0" w:color="auto"/>
                                        <w:left w:val="none" w:sz="0" w:space="0" w:color="auto"/>
                                        <w:bottom w:val="none" w:sz="0" w:space="0" w:color="auto"/>
                                        <w:right w:val="none" w:sz="0" w:space="0" w:color="auto"/>
                                      </w:divBdr>
                                    </w:div>
                                  </w:divsChild>
                                </w:div>
                                <w:div w:id="852838703">
                                  <w:marLeft w:val="0"/>
                                  <w:marRight w:val="0"/>
                                  <w:marTop w:val="0"/>
                                  <w:marBottom w:val="0"/>
                                  <w:divBdr>
                                    <w:top w:val="none" w:sz="0" w:space="0" w:color="auto"/>
                                    <w:left w:val="none" w:sz="0" w:space="0" w:color="auto"/>
                                    <w:bottom w:val="none" w:sz="0" w:space="0" w:color="auto"/>
                                    <w:right w:val="none" w:sz="0" w:space="0" w:color="auto"/>
                                  </w:divBdr>
                                  <w:divsChild>
                                    <w:div w:id="2090688727">
                                      <w:marLeft w:val="0"/>
                                      <w:marRight w:val="0"/>
                                      <w:marTop w:val="0"/>
                                      <w:marBottom w:val="0"/>
                                      <w:divBdr>
                                        <w:top w:val="none" w:sz="0" w:space="0" w:color="auto"/>
                                        <w:left w:val="none" w:sz="0" w:space="0" w:color="auto"/>
                                        <w:bottom w:val="none" w:sz="0" w:space="0" w:color="auto"/>
                                        <w:right w:val="none" w:sz="0" w:space="0" w:color="auto"/>
                                      </w:divBdr>
                                      <w:divsChild>
                                        <w:div w:id="823862831">
                                          <w:marLeft w:val="0"/>
                                          <w:marRight w:val="0"/>
                                          <w:marTop w:val="0"/>
                                          <w:marBottom w:val="0"/>
                                          <w:divBdr>
                                            <w:top w:val="none" w:sz="0" w:space="0" w:color="auto"/>
                                            <w:left w:val="none" w:sz="0" w:space="0" w:color="auto"/>
                                            <w:bottom w:val="none" w:sz="0" w:space="0" w:color="auto"/>
                                            <w:right w:val="none" w:sz="0" w:space="0" w:color="auto"/>
                                          </w:divBdr>
                                          <w:divsChild>
                                            <w:div w:id="2085489593">
                                              <w:marLeft w:val="0"/>
                                              <w:marRight w:val="0"/>
                                              <w:marTop w:val="0"/>
                                              <w:marBottom w:val="0"/>
                                              <w:divBdr>
                                                <w:top w:val="none" w:sz="0" w:space="0" w:color="auto"/>
                                                <w:left w:val="none" w:sz="0" w:space="0" w:color="auto"/>
                                                <w:bottom w:val="none" w:sz="0" w:space="0" w:color="auto"/>
                                                <w:right w:val="none" w:sz="0" w:space="0" w:color="auto"/>
                                              </w:divBdr>
                                            </w:div>
                                            <w:div w:id="920602063">
                                              <w:marLeft w:val="0"/>
                                              <w:marRight w:val="0"/>
                                              <w:marTop w:val="0"/>
                                              <w:marBottom w:val="0"/>
                                              <w:divBdr>
                                                <w:top w:val="none" w:sz="0" w:space="0" w:color="auto"/>
                                                <w:left w:val="none" w:sz="0" w:space="0" w:color="auto"/>
                                                <w:bottom w:val="none" w:sz="0" w:space="0" w:color="auto"/>
                                                <w:right w:val="none" w:sz="0" w:space="0" w:color="auto"/>
                                              </w:divBdr>
                                            </w:div>
                                            <w:div w:id="1011759864">
                                              <w:marLeft w:val="0"/>
                                              <w:marRight w:val="0"/>
                                              <w:marTop w:val="0"/>
                                              <w:marBottom w:val="0"/>
                                              <w:divBdr>
                                                <w:top w:val="none" w:sz="0" w:space="0" w:color="auto"/>
                                                <w:left w:val="none" w:sz="0" w:space="0" w:color="auto"/>
                                                <w:bottom w:val="none" w:sz="0" w:space="0" w:color="auto"/>
                                                <w:right w:val="none" w:sz="0" w:space="0" w:color="auto"/>
                                              </w:divBdr>
                                            </w:div>
                                            <w:div w:id="1156262783">
                                              <w:marLeft w:val="0"/>
                                              <w:marRight w:val="0"/>
                                              <w:marTop w:val="0"/>
                                              <w:marBottom w:val="0"/>
                                              <w:divBdr>
                                                <w:top w:val="none" w:sz="0" w:space="0" w:color="auto"/>
                                                <w:left w:val="none" w:sz="0" w:space="0" w:color="auto"/>
                                                <w:bottom w:val="none" w:sz="0" w:space="0" w:color="auto"/>
                                                <w:right w:val="none" w:sz="0" w:space="0" w:color="auto"/>
                                              </w:divBdr>
                                            </w:div>
                                            <w:div w:id="590940671">
                                              <w:marLeft w:val="0"/>
                                              <w:marRight w:val="0"/>
                                              <w:marTop w:val="0"/>
                                              <w:marBottom w:val="0"/>
                                              <w:divBdr>
                                                <w:top w:val="none" w:sz="0" w:space="0" w:color="auto"/>
                                                <w:left w:val="none" w:sz="0" w:space="0" w:color="auto"/>
                                                <w:bottom w:val="none" w:sz="0" w:space="0" w:color="auto"/>
                                                <w:right w:val="none" w:sz="0" w:space="0" w:color="auto"/>
                                              </w:divBdr>
                                            </w:div>
                                            <w:div w:id="1180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632395">
          <w:marLeft w:val="0"/>
          <w:marRight w:val="0"/>
          <w:marTop w:val="0"/>
          <w:marBottom w:val="0"/>
          <w:divBdr>
            <w:top w:val="none" w:sz="0" w:space="0" w:color="auto"/>
            <w:left w:val="none" w:sz="0" w:space="0" w:color="auto"/>
            <w:bottom w:val="none" w:sz="0" w:space="0" w:color="auto"/>
            <w:right w:val="none" w:sz="0" w:space="0" w:color="auto"/>
          </w:divBdr>
          <w:divsChild>
            <w:div w:id="1934388861">
              <w:marLeft w:val="0"/>
              <w:marRight w:val="0"/>
              <w:marTop w:val="0"/>
              <w:marBottom w:val="0"/>
              <w:divBdr>
                <w:top w:val="none" w:sz="0" w:space="0" w:color="auto"/>
                <w:left w:val="none" w:sz="0" w:space="0" w:color="auto"/>
                <w:bottom w:val="none" w:sz="0" w:space="0" w:color="auto"/>
                <w:right w:val="none" w:sz="0" w:space="0" w:color="auto"/>
              </w:divBdr>
              <w:divsChild>
                <w:div w:id="1275986710">
                  <w:marLeft w:val="0"/>
                  <w:marRight w:val="0"/>
                  <w:marTop w:val="0"/>
                  <w:marBottom w:val="0"/>
                  <w:divBdr>
                    <w:top w:val="none" w:sz="0" w:space="0" w:color="auto"/>
                    <w:left w:val="none" w:sz="0" w:space="0" w:color="auto"/>
                    <w:bottom w:val="none" w:sz="0" w:space="0" w:color="auto"/>
                    <w:right w:val="none" w:sz="0" w:space="0" w:color="auto"/>
                  </w:divBdr>
                  <w:divsChild>
                    <w:div w:id="2077704145">
                      <w:marLeft w:val="0"/>
                      <w:marRight w:val="0"/>
                      <w:marTop w:val="0"/>
                      <w:marBottom w:val="0"/>
                      <w:divBdr>
                        <w:top w:val="none" w:sz="0" w:space="0" w:color="auto"/>
                        <w:left w:val="none" w:sz="0" w:space="0" w:color="auto"/>
                        <w:bottom w:val="none" w:sz="0" w:space="0" w:color="auto"/>
                        <w:right w:val="none" w:sz="0" w:space="0" w:color="auto"/>
                      </w:divBdr>
                      <w:divsChild>
                        <w:div w:id="1832137144">
                          <w:marLeft w:val="0"/>
                          <w:marRight w:val="0"/>
                          <w:marTop w:val="0"/>
                          <w:marBottom w:val="0"/>
                          <w:divBdr>
                            <w:top w:val="none" w:sz="0" w:space="0" w:color="auto"/>
                            <w:left w:val="none" w:sz="0" w:space="0" w:color="auto"/>
                            <w:bottom w:val="none" w:sz="0" w:space="0" w:color="auto"/>
                            <w:right w:val="none" w:sz="0" w:space="0" w:color="auto"/>
                          </w:divBdr>
                          <w:divsChild>
                            <w:div w:id="263463367">
                              <w:marLeft w:val="0"/>
                              <w:marRight w:val="0"/>
                              <w:marTop w:val="0"/>
                              <w:marBottom w:val="0"/>
                              <w:divBdr>
                                <w:top w:val="none" w:sz="0" w:space="0" w:color="auto"/>
                                <w:left w:val="none" w:sz="0" w:space="0" w:color="auto"/>
                                <w:bottom w:val="none" w:sz="0" w:space="0" w:color="auto"/>
                                <w:right w:val="none" w:sz="0" w:space="0" w:color="auto"/>
                              </w:divBdr>
                              <w:divsChild>
                                <w:div w:id="1724407071">
                                  <w:marLeft w:val="0"/>
                                  <w:marRight w:val="0"/>
                                  <w:marTop w:val="0"/>
                                  <w:marBottom w:val="0"/>
                                  <w:divBdr>
                                    <w:top w:val="none" w:sz="0" w:space="0" w:color="auto"/>
                                    <w:left w:val="none" w:sz="0" w:space="0" w:color="auto"/>
                                    <w:bottom w:val="none" w:sz="0" w:space="0" w:color="auto"/>
                                    <w:right w:val="none" w:sz="0" w:space="0" w:color="auto"/>
                                  </w:divBdr>
                                  <w:divsChild>
                                    <w:div w:id="1716931645">
                                      <w:marLeft w:val="0"/>
                                      <w:marRight w:val="0"/>
                                      <w:marTop w:val="0"/>
                                      <w:marBottom w:val="0"/>
                                      <w:divBdr>
                                        <w:top w:val="none" w:sz="0" w:space="0" w:color="auto"/>
                                        <w:left w:val="none" w:sz="0" w:space="0" w:color="auto"/>
                                        <w:bottom w:val="none" w:sz="0" w:space="0" w:color="auto"/>
                                        <w:right w:val="none" w:sz="0" w:space="0" w:color="auto"/>
                                      </w:divBdr>
                                      <w:divsChild>
                                        <w:div w:id="261450508">
                                          <w:marLeft w:val="0"/>
                                          <w:marRight w:val="0"/>
                                          <w:marTop w:val="0"/>
                                          <w:marBottom w:val="0"/>
                                          <w:divBdr>
                                            <w:top w:val="none" w:sz="0" w:space="0" w:color="auto"/>
                                            <w:left w:val="none" w:sz="0" w:space="0" w:color="auto"/>
                                            <w:bottom w:val="none" w:sz="0" w:space="0" w:color="auto"/>
                                            <w:right w:val="none" w:sz="0" w:space="0" w:color="auto"/>
                                          </w:divBdr>
                                          <w:divsChild>
                                            <w:div w:id="209461300">
                                              <w:marLeft w:val="0"/>
                                              <w:marRight w:val="0"/>
                                              <w:marTop w:val="0"/>
                                              <w:marBottom w:val="0"/>
                                              <w:divBdr>
                                                <w:top w:val="none" w:sz="0" w:space="0" w:color="auto"/>
                                                <w:left w:val="none" w:sz="0" w:space="0" w:color="auto"/>
                                                <w:bottom w:val="none" w:sz="0" w:space="0" w:color="auto"/>
                                                <w:right w:val="none" w:sz="0" w:space="0" w:color="auto"/>
                                              </w:divBdr>
                                              <w:divsChild>
                                                <w:div w:id="429355046">
                                                  <w:marLeft w:val="0"/>
                                                  <w:marRight w:val="0"/>
                                                  <w:marTop w:val="0"/>
                                                  <w:marBottom w:val="0"/>
                                                  <w:divBdr>
                                                    <w:top w:val="none" w:sz="0" w:space="0" w:color="auto"/>
                                                    <w:left w:val="none" w:sz="0" w:space="0" w:color="auto"/>
                                                    <w:bottom w:val="none" w:sz="0" w:space="0" w:color="auto"/>
                                                    <w:right w:val="none" w:sz="0" w:space="0" w:color="auto"/>
                                                  </w:divBdr>
                                                  <w:divsChild>
                                                    <w:div w:id="2061636687">
                                                      <w:marLeft w:val="0"/>
                                                      <w:marRight w:val="0"/>
                                                      <w:marTop w:val="0"/>
                                                      <w:marBottom w:val="0"/>
                                                      <w:divBdr>
                                                        <w:top w:val="none" w:sz="0" w:space="0" w:color="auto"/>
                                                        <w:left w:val="none" w:sz="0" w:space="0" w:color="auto"/>
                                                        <w:bottom w:val="none" w:sz="0" w:space="0" w:color="auto"/>
                                                        <w:right w:val="none" w:sz="0" w:space="0" w:color="auto"/>
                                                      </w:divBdr>
                                                      <w:divsChild>
                                                        <w:div w:id="528299615">
                                                          <w:marLeft w:val="0"/>
                                                          <w:marRight w:val="0"/>
                                                          <w:marTop w:val="0"/>
                                                          <w:marBottom w:val="0"/>
                                                          <w:divBdr>
                                                            <w:top w:val="none" w:sz="0" w:space="0" w:color="auto"/>
                                                            <w:left w:val="none" w:sz="0" w:space="0" w:color="auto"/>
                                                            <w:bottom w:val="none" w:sz="0" w:space="0" w:color="auto"/>
                                                            <w:right w:val="none" w:sz="0" w:space="0" w:color="auto"/>
                                                          </w:divBdr>
                                                          <w:divsChild>
                                                            <w:div w:id="1643392038">
                                                              <w:marLeft w:val="-300"/>
                                                              <w:marRight w:val="-300"/>
                                                              <w:marTop w:val="0"/>
                                                              <w:marBottom w:val="0"/>
                                                              <w:divBdr>
                                                                <w:top w:val="none" w:sz="0" w:space="0" w:color="auto"/>
                                                                <w:left w:val="none" w:sz="0" w:space="0" w:color="auto"/>
                                                                <w:bottom w:val="none" w:sz="0" w:space="0" w:color="auto"/>
                                                                <w:right w:val="none" w:sz="0" w:space="0" w:color="auto"/>
                                                              </w:divBdr>
                                                              <w:divsChild>
                                                                <w:div w:id="1623220113">
                                                                  <w:marLeft w:val="0"/>
                                                                  <w:marRight w:val="0"/>
                                                                  <w:marTop w:val="0"/>
                                                                  <w:marBottom w:val="0"/>
                                                                  <w:divBdr>
                                                                    <w:top w:val="none" w:sz="0" w:space="0" w:color="auto"/>
                                                                    <w:left w:val="none" w:sz="0" w:space="0" w:color="auto"/>
                                                                    <w:bottom w:val="none" w:sz="0" w:space="0" w:color="auto"/>
                                                                    <w:right w:val="none" w:sz="0" w:space="0" w:color="auto"/>
                                                                  </w:divBdr>
                                                                  <w:divsChild>
                                                                    <w:div w:id="3662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134">
                                                              <w:marLeft w:val="0"/>
                                                              <w:marRight w:val="0"/>
                                                              <w:marTop w:val="0"/>
                                                              <w:marBottom w:val="0"/>
                                                              <w:divBdr>
                                                                <w:top w:val="none" w:sz="0" w:space="0" w:color="auto"/>
                                                                <w:left w:val="none" w:sz="0" w:space="0" w:color="auto"/>
                                                                <w:bottom w:val="none" w:sz="0" w:space="0" w:color="auto"/>
                                                                <w:right w:val="none" w:sz="0" w:space="0" w:color="auto"/>
                                                              </w:divBdr>
                                                              <w:divsChild>
                                                                <w:div w:id="961958113">
                                                                  <w:marLeft w:val="0"/>
                                                                  <w:marRight w:val="0"/>
                                                                  <w:marTop w:val="0"/>
                                                                  <w:marBottom w:val="0"/>
                                                                  <w:divBdr>
                                                                    <w:top w:val="none" w:sz="0" w:space="0" w:color="auto"/>
                                                                    <w:left w:val="none" w:sz="0" w:space="0" w:color="auto"/>
                                                                    <w:bottom w:val="none" w:sz="0" w:space="0" w:color="auto"/>
                                                                    <w:right w:val="none" w:sz="0" w:space="0" w:color="auto"/>
                                                                  </w:divBdr>
                                                                  <w:divsChild>
                                                                    <w:div w:id="2146003883">
                                                                      <w:marLeft w:val="0"/>
                                                                      <w:marRight w:val="0"/>
                                                                      <w:marTop w:val="0"/>
                                                                      <w:marBottom w:val="0"/>
                                                                      <w:divBdr>
                                                                        <w:top w:val="none" w:sz="0" w:space="0" w:color="auto"/>
                                                                        <w:left w:val="none" w:sz="0" w:space="0" w:color="auto"/>
                                                                        <w:bottom w:val="none" w:sz="0" w:space="0" w:color="auto"/>
                                                                        <w:right w:val="none" w:sz="0" w:space="0" w:color="auto"/>
                                                                      </w:divBdr>
                                                                      <w:divsChild>
                                                                        <w:div w:id="805051537">
                                                                          <w:marLeft w:val="0"/>
                                                                          <w:marRight w:val="0"/>
                                                                          <w:marTop w:val="0"/>
                                                                          <w:marBottom w:val="0"/>
                                                                          <w:divBdr>
                                                                            <w:top w:val="none" w:sz="0" w:space="0" w:color="auto"/>
                                                                            <w:left w:val="none" w:sz="0" w:space="0" w:color="auto"/>
                                                                            <w:bottom w:val="none" w:sz="0" w:space="0" w:color="auto"/>
                                                                            <w:right w:val="none" w:sz="0" w:space="0" w:color="auto"/>
                                                                          </w:divBdr>
                                                                          <w:divsChild>
                                                                            <w:div w:id="78840727">
                                                                              <w:marLeft w:val="0"/>
                                                                              <w:marRight w:val="0"/>
                                                                              <w:marTop w:val="0"/>
                                                                              <w:marBottom w:val="0"/>
                                                                              <w:divBdr>
                                                                                <w:top w:val="none" w:sz="0" w:space="0" w:color="auto"/>
                                                                                <w:left w:val="none" w:sz="0" w:space="0" w:color="auto"/>
                                                                                <w:bottom w:val="none" w:sz="0" w:space="0" w:color="auto"/>
                                                                                <w:right w:val="none" w:sz="0" w:space="0" w:color="auto"/>
                                                                              </w:divBdr>
                                                                              <w:divsChild>
                                                                                <w:div w:id="1189837172">
                                                                                  <w:marLeft w:val="0"/>
                                                                                  <w:marRight w:val="0"/>
                                                                                  <w:marTop w:val="0"/>
                                                                                  <w:marBottom w:val="0"/>
                                                                                  <w:divBdr>
                                                                                    <w:top w:val="none" w:sz="0" w:space="0" w:color="auto"/>
                                                                                    <w:left w:val="none" w:sz="0" w:space="0" w:color="auto"/>
                                                                                    <w:bottom w:val="none" w:sz="0" w:space="0" w:color="auto"/>
                                                                                    <w:right w:val="none" w:sz="0" w:space="0" w:color="auto"/>
                                                                                  </w:divBdr>
                                                                                  <w:divsChild>
                                                                                    <w:div w:id="1793284281">
                                                                                      <w:marLeft w:val="0"/>
                                                                                      <w:marRight w:val="0"/>
                                                                                      <w:marTop w:val="0"/>
                                                                                      <w:marBottom w:val="0"/>
                                                                                      <w:divBdr>
                                                                                        <w:top w:val="none" w:sz="0" w:space="0" w:color="auto"/>
                                                                                        <w:left w:val="none" w:sz="0" w:space="0" w:color="auto"/>
                                                                                        <w:bottom w:val="none" w:sz="0" w:space="0" w:color="auto"/>
                                                                                        <w:right w:val="none" w:sz="0" w:space="0" w:color="auto"/>
                                                                                      </w:divBdr>
                                                                                      <w:divsChild>
                                                                                        <w:div w:id="584071396">
                                                                                          <w:marLeft w:val="0"/>
                                                                                          <w:marRight w:val="0"/>
                                                                                          <w:marTop w:val="0"/>
                                                                                          <w:marBottom w:val="0"/>
                                                                                          <w:divBdr>
                                                                                            <w:top w:val="none" w:sz="0" w:space="0" w:color="auto"/>
                                                                                            <w:left w:val="none" w:sz="0" w:space="0" w:color="auto"/>
                                                                                            <w:bottom w:val="none" w:sz="0" w:space="0" w:color="auto"/>
                                                                                            <w:right w:val="none" w:sz="0" w:space="0" w:color="auto"/>
                                                                                          </w:divBdr>
                                                                                          <w:divsChild>
                                                                                            <w:div w:id="1084453315">
                                                                                              <w:marLeft w:val="0"/>
                                                                                              <w:marRight w:val="0"/>
                                                                                              <w:marTop w:val="0"/>
                                                                                              <w:marBottom w:val="0"/>
                                                                                              <w:divBdr>
                                                                                                <w:top w:val="none" w:sz="0" w:space="0" w:color="auto"/>
                                                                                                <w:left w:val="none" w:sz="0" w:space="0" w:color="auto"/>
                                                                                                <w:bottom w:val="none" w:sz="0" w:space="0" w:color="auto"/>
                                                                                                <w:right w:val="none" w:sz="0" w:space="0" w:color="auto"/>
                                                                                              </w:divBdr>
                                                                                              <w:divsChild>
                                                                                                <w:div w:id="1880239005">
                                                                                                  <w:marLeft w:val="0"/>
                                                                                                  <w:marRight w:val="0"/>
                                                                                                  <w:marTop w:val="0"/>
                                                                                                  <w:marBottom w:val="0"/>
                                                                                                  <w:divBdr>
                                                                                                    <w:top w:val="none" w:sz="0" w:space="0" w:color="auto"/>
                                                                                                    <w:left w:val="none" w:sz="0" w:space="0" w:color="auto"/>
                                                                                                    <w:bottom w:val="none" w:sz="0" w:space="0" w:color="auto"/>
                                                                                                    <w:right w:val="none" w:sz="0" w:space="0" w:color="auto"/>
                                                                                                  </w:divBdr>
                                                                                                </w:div>
                                                                                              </w:divsChild>
                                                                                            </w:div>
                                                                                            <w:div w:id="1776946638">
                                                                                              <w:marLeft w:val="0"/>
                                                                                              <w:marRight w:val="0"/>
                                                                                              <w:marTop w:val="405"/>
                                                                                              <w:marBottom w:val="0"/>
                                                                                              <w:divBdr>
                                                                                                <w:top w:val="none" w:sz="0" w:space="0" w:color="auto"/>
                                                                                                <w:left w:val="none" w:sz="0" w:space="0" w:color="auto"/>
                                                                                                <w:bottom w:val="none" w:sz="0" w:space="0" w:color="auto"/>
                                                                                                <w:right w:val="none" w:sz="0" w:space="0" w:color="auto"/>
                                                                                              </w:divBdr>
                                                                                            </w:div>
                                                                                          </w:divsChild>
                                                                                        </w:div>
                                                                                        <w:div w:id="1032266150">
                                                                                          <w:marLeft w:val="0"/>
                                                                                          <w:marRight w:val="0"/>
                                                                                          <w:marTop w:val="375"/>
                                                                                          <w:marBottom w:val="0"/>
                                                                                          <w:divBdr>
                                                                                            <w:top w:val="none" w:sz="0" w:space="0" w:color="auto"/>
                                                                                            <w:left w:val="none" w:sz="0" w:space="0" w:color="auto"/>
                                                                                            <w:bottom w:val="none" w:sz="0" w:space="0" w:color="auto"/>
                                                                                            <w:right w:val="none" w:sz="0" w:space="0" w:color="auto"/>
                                                                                          </w:divBdr>
                                                                                          <w:divsChild>
                                                                                            <w:div w:id="888538864">
                                                                                              <w:marLeft w:val="0"/>
                                                                                              <w:marRight w:val="0"/>
                                                                                              <w:marTop w:val="0"/>
                                                                                              <w:marBottom w:val="0"/>
                                                                                              <w:divBdr>
                                                                                                <w:top w:val="none" w:sz="0" w:space="0" w:color="auto"/>
                                                                                                <w:left w:val="none" w:sz="0" w:space="0" w:color="auto"/>
                                                                                                <w:bottom w:val="none" w:sz="0" w:space="0" w:color="auto"/>
                                                                                                <w:right w:val="none" w:sz="0" w:space="0" w:color="auto"/>
                                                                                              </w:divBdr>
                                                                                              <w:divsChild>
                                                                                                <w:div w:id="643703151">
                                                                                                  <w:marLeft w:val="0"/>
                                                                                                  <w:marRight w:val="0"/>
                                                                                                  <w:marTop w:val="0"/>
                                                                                                  <w:marBottom w:val="0"/>
                                                                                                  <w:divBdr>
                                                                                                    <w:top w:val="none" w:sz="0" w:space="0" w:color="auto"/>
                                                                                                    <w:left w:val="none" w:sz="0" w:space="0" w:color="auto"/>
                                                                                                    <w:bottom w:val="none" w:sz="0" w:space="0" w:color="auto"/>
                                                                                                    <w:right w:val="none" w:sz="0" w:space="0" w:color="auto"/>
                                                                                                  </w:divBdr>
                                                                                                  <w:divsChild>
                                                                                                    <w:div w:id="422143401">
                                                                                                      <w:marLeft w:val="0"/>
                                                                                                      <w:marRight w:val="0"/>
                                                                                                      <w:marTop w:val="0"/>
                                                                                                      <w:marBottom w:val="0"/>
                                                                                                      <w:divBdr>
                                                                                                        <w:top w:val="none" w:sz="0" w:space="0" w:color="auto"/>
                                                                                                        <w:left w:val="none" w:sz="0" w:space="0" w:color="auto"/>
                                                                                                        <w:bottom w:val="none" w:sz="0" w:space="0" w:color="auto"/>
                                                                                                        <w:right w:val="none" w:sz="0" w:space="0" w:color="auto"/>
                                                                                                      </w:divBdr>
                                                                                                      <w:divsChild>
                                                                                                        <w:div w:id="1537740234">
                                                                                                          <w:marLeft w:val="0"/>
                                                                                                          <w:marRight w:val="0"/>
                                                                                                          <w:marTop w:val="0"/>
                                                                                                          <w:marBottom w:val="0"/>
                                                                                                          <w:divBdr>
                                                                                                            <w:top w:val="none" w:sz="0" w:space="0" w:color="auto"/>
                                                                                                            <w:left w:val="none" w:sz="0" w:space="0" w:color="auto"/>
                                                                                                            <w:bottom w:val="none" w:sz="0" w:space="0" w:color="auto"/>
                                                                                                            <w:right w:val="none" w:sz="0" w:space="0" w:color="auto"/>
                                                                                                          </w:divBdr>
                                                                                                          <w:divsChild>
                                                                                                            <w:div w:id="340011770">
                                                                                                              <w:marLeft w:val="0"/>
                                                                                                              <w:marRight w:val="0"/>
                                                                                                              <w:marTop w:val="0"/>
                                                                                                              <w:marBottom w:val="0"/>
                                                                                                              <w:divBdr>
                                                                                                                <w:top w:val="none" w:sz="0" w:space="0" w:color="auto"/>
                                                                                                                <w:left w:val="none" w:sz="0" w:space="0" w:color="auto"/>
                                                                                                                <w:bottom w:val="none" w:sz="0" w:space="0" w:color="auto"/>
                                                                                                                <w:right w:val="none" w:sz="0" w:space="0" w:color="auto"/>
                                                                                                              </w:divBdr>
                                                                                                              <w:divsChild>
                                                                                                                <w:div w:id="49689571">
                                                                                                                  <w:marLeft w:val="0"/>
                                                                                                                  <w:marRight w:val="0"/>
                                                                                                                  <w:marTop w:val="0"/>
                                                                                                                  <w:marBottom w:val="0"/>
                                                                                                                  <w:divBdr>
                                                                                                                    <w:top w:val="none" w:sz="0" w:space="0" w:color="auto"/>
                                                                                                                    <w:left w:val="none" w:sz="0" w:space="0" w:color="auto"/>
                                                                                                                    <w:bottom w:val="none" w:sz="0" w:space="0" w:color="auto"/>
                                                                                                                    <w:right w:val="none" w:sz="0" w:space="0" w:color="auto"/>
                                                                                                                  </w:divBdr>
                                                                                                                  <w:divsChild>
                                                                                                                    <w:div w:id="415250131">
                                                                                                                      <w:marLeft w:val="0"/>
                                                                                                                      <w:marRight w:val="0"/>
                                                                                                                      <w:marTop w:val="0"/>
                                                                                                                      <w:marBottom w:val="0"/>
                                                                                                                      <w:divBdr>
                                                                                                                        <w:top w:val="none" w:sz="0" w:space="0" w:color="auto"/>
                                                                                                                        <w:left w:val="none" w:sz="0" w:space="0" w:color="auto"/>
                                                                                                                        <w:bottom w:val="none" w:sz="0" w:space="0" w:color="auto"/>
                                                                                                                        <w:right w:val="none" w:sz="0" w:space="0" w:color="auto"/>
                                                                                                                      </w:divBdr>
                                                                                                                    </w:div>
                                                                                                                    <w:div w:id="1547910605">
                                                                                                                      <w:marLeft w:val="0"/>
                                                                                                                      <w:marRight w:val="0"/>
                                                                                                                      <w:marTop w:val="0"/>
                                                                                                                      <w:marBottom w:val="0"/>
                                                                                                                      <w:divBdr>
                                                                                                                        <w:top w:val="none" w:sz="0" w:space="0" w:color="auto"/>
                                                                                                                        <w:left w:val="none" w:sz="0" w:space="0" w:color="auto"/>
                                                                                                                        <w:bottom w:val="none" w:sz="0" w:space="0" w:color="auto"/>
                                                                                                                        <w:right w:val="none" w:sz="0" w:space="0" w:color="auto"/>
                                                                                                                      </w:divBdr>
                                                                                                                    </w:div>
                                                                                                                    <w:div w:id="1930312774">
                                                                                                                      <w:marLeft w:val="0"/>
                                                                                                                      <w:marRight w:val="0"/>
                                                                                                                      <w:marTop w:val="0"/>
                                                                                                                      <w:marBottom w:val="0"/>
                                                                                                                      <w:divBdr>
                                                                                                                        <w:top w:val="none" w:sz="0" w:space="0" w:color="auto"/>
                                                                                                                        <w:left w:val="none" w:sz="0" w:space="0" w:color="auto"/>
                                                                                                                        <w:bottom w:val="none" w:sz="0" w:space="0" w:color="auto"/>
                                                                                                                        <w:right w:val="none" w:sz="0" w:space="0" w:color="auto"/>
                                                                                                                      </w:divBdr>
                                                                                                                    </w:div>
                                                                                                                    <w:div w:id="1441148661">
                                                                                                                      <w:marLeft w:val="0"/>
                                                                                                                      <w:marRight w:val="0"/>
                                                                                                                      <w:marTop w:val="0"/>
                                                                                                                      <w:marBottom w:val="0"/>
                                                                                                                      <w:divBdr>
                                                                                                                        <w:top w:val="none" w:sz="0" w:space="0" w:color="auto"/>
                                                                                                                        <w:left w:val="none" w:sz="0" w:space="0" w:color="auto"/>
                                                                                                                        <w:bottom w:val="none" w:sz="0" w:space="0" w:color="auto"/>
                                                                                                                        <w:right w:val="none" w:sz="0" w:space="0" w:color="auto"/>
                                                                                                                      </w:divBdr>
                                                                                                                    </w:div>
                                                                                                                    <w:div w:id="27726341">
                                                                                                                      <w:marLeft w:val="0"/>
                                                                                                                      <w:marRight w:val="0"/>
                                                                                                                      <w:marTop w:val="0"/>
                                                                                                                      <w:marBottom w:val="0"/>
                                                                                                                      <w:divBdr>
                                                                                                                        <w:top w:val="none" w:sz="0" w:space="0" w:color="auto"/>
                                                                                                                        <w:left w:val="none" w:sz="0" w:space="0" w:color="auto"/>
                                                                                                                        <w:bottom w:val="none" w:sz="0" w:space="0" w:color="auto"/>
                                                                                                                        <w:right w:val="none" w:sz="0" w:space="0" w:color="auto"/>
                                                                                                                      </w:divBdr>
                                                                                                                    </w:div>
                                                                                                                    <w:div w:id="1145779450">
                                                                                                                      <w:marLeft w:val="0"/>
                                                                                                                      <w:marRight w:val="0"/>
                                                                                                                      <w:marTop w:val="0"/>
                                                                                                                      <w:marBottom w:val="0"/>
                                                                                                                      <w:divBdr>
                                                                                                                        <w:top w:val="none" w:sz="0" w:space="0" w:color="auto"/>
                                                                                                                        <w:left w:val="none" w:sz="0" w:space="0" w:color="auto"/>
                                                                                                                        <w:bottom w:val="none" w:sz="0" w:space="0" w:color="auto"/>
                                                                                                                        <w:right w:val="none" w:sz="0" w:space="0" w:color="auto"/>
                                                                                                                      </w:divBdr>
                                                                                                                    </w:div>
                                                                                                                    <w:div w:id="2075657240">
                                                                                                                      <w:marLeft w:val="0"/>
                                                                                                                      <w:marRight w:val="0"/>
                                                                                                                      <w:marTop w:val="0"/>
                                                                                                                      <w:marBottom w:val="0"/>
                                                                                                                      <w:divBdr>
                                                                                                                        <w:top w:val="none" w:sz="0" w:space="0" w:color="auto"/>
                                                                                                                        <w:left w:val="none" w:sz="0" w:space="0" w:color="auto"/>
                                                                                                                        <w:bottom w:val="none" w:sz="0" w:space="0" w:color="auto"/>
                                                                                                                        <w:right w:val="none" w:sz="0" w:space="0" w:color="auto"/>
                                                                                                                      </w:divBdr>
                                                                                                                    </w:div>
                                                                                                                    <w:div w:id="447968932">
                                                                                                                      <w:marLeft w:val="0"/>
                                                                                                                      <w:marRight w:val="0"/>
                                                                                                                      <w:marTop w:val="0"/>
                                                                                                                      <w:marBottom w:val="0"/>
                                                                                                                      <w:divBdr>
                                                                                                                        <w:top w:val="none" w:sz="0" w:space="0" w:color="auto"/>
                                                                                                                        <w:left w:val="none" w:sz="0" w:space="0" w:color="auto"/>
                                                                                                                        <w:bottom w:val="none" w:sz="0" w:space="0" w:color="auto"/>
                                                                                                                        <w:right w:val="none" w:sz="0" w:space="0" w:color="auto"/>
                                                                                                                      </w:divBdr>
                                                                                                                    </w:div>
                                                                                                                    <w:div w:id="229930822">
                                                                                                                      <w:marLeft w:val="0"/>
                                                                                                                      <w:marRight w:val="0"/>
                                                                                                                      <w:marTop w:val="0"/>
                                                                                                                      <w:marBottom w:val="0"/>
                                                                                                                      <w:divBdr>
                                                                                                                        <w:top w:val="none" w:sz="0" w:space="0" w:color="auto"/>
                                                                                                                        <w:left w:val="none" w:sz="0" w:space="0" w:color="auto"/>
                                                                                                                        <w:bottom w:val="none" w:sz="0" w:space="0" w:color="auto"/>
                                                                                                                        <w:right w:val="none" w:sz="0" w:space="0" w:color="auto"/>
                                                                                                                      </w:divBdr>
                                                                                                                    </w:div>
                                                                                                                    <w:div w:id="1453553569">
                                                                                                                      <w:marLeft w:val="0"/>
                                                                                                                      <w:marRight w:val="0"/>
                                                                                                                      <w:marTop w:val="0"/>
                                                                                                                      <w:marBottom w:val="0"/>
                                                                                                                      <w:divBdr>
                                                                                                                        <w:top w:val="none" w:sz="0" w:space="0" w:color="auto"/>
                                                                                                                        <w:left w:val="none" w:sz="0" w:space="0" w:color="auto"/>
                                                                                                                        <w:bottom w:val="none" w:sz="0" w:space="0" w:color="auto"/>
                                                                                                                        <w:right w:val="none" w:sz="0" w:space="0" w:color="auto"/>
                                                                                                                      </w:divBdr>
                                                                                                                    </w:div>
                                                                                                                    <w:div w:id="429009257">
                                                                                                                      <w:marLeft w:val="0"/>
                                                                                                                      <w:marRight w:val="0"/>
                                                                                                                      <w:marTop w:val="0"/>
                                                                                                                      <w:marBottom w:val="0"/>
                                                                                                                      <w:divBdr>
                                                                                                                        <w:top w:val="none" w:sz="0" w:space="0" w:color="auto"/>
                                                                                                                        <w:left w:val="none" w:sz="0" w:space="0" w:color="auto"/>
                                                                                                                        <w:bottom w:val="none" w:sz="0" w:space="0" w:color="auto"/>
                                                                                                                        <w:right w:val="none" w:sz="0" w:space="0" w:color="auto"/>
                                                                                                                      </w:divBdr>
                                                                                                                    </w:div>
                                                                                                                    <w:div w:id="635530453">
                                                                                                                      <w:marLeft w:val="0"/>
                                                                                                                      <w:marRight w:val="0"/>
                                                                                                                      <w:marTop w:val="0"/>
                                                                                                                      <w:marBottom w:val="0"/>
                                                                                                                      <w:divBdr>
                                                                                                                        <w:top w:val="none" w:sz="0" w:space="0" w:color="auto"/>
                                                                                                                        <w:left w:val="none" w:sz="0" w:space="0" w:color="auto"/>
                                                                                                                        <w:bottom w:val="none" w:sz="0" w:space="0" w:color="auto"/>
                                                                                                                        <w:right w:val="none" w:sz="0" w:space="0" w:color="auto"/>
                                                                                                                      </w:divBdr>
                                                                                                                    </w:div>
                                                                                                                    <w:div w:id="1437866593">
                                                                                                                      <w:marLeft w:val="0"/>
                                                                                                                      <w:marRight w:val="0"/>
                                                                                                                      <w:marTop w:val="0"/>
                                                                                                                      <w:marBottom w:val="0"/>
                                                                                                                      <w:divBdr>
                                                                                                                        <w:top w:val="none" w:sz="0" w:space="0" w:color="auto"/>
                                                                                                                        <w:left w:val="none" w:sz="0" w:space="0" w:color="auto"/>
                                                                                                                        <w:bottom w:val="none" w:sz="0" w:space="0" w:color="auto"/>
                                                                                                                        <w:right w:val="none" w:sz="0" w:space="0" w:color="auto"/>
                                                                                                                      </w:divBdr>
                                                                                                                    </w:div>
                                                                                                                    <w:div w:id="222764661">
                                                                                                                      <w:marLeft w:val="0"/>
                                                                                                                      <w:marRight w:val="0"/>
                                                                                                                      <w:marTop w:val="0"/>
                                                                                                                      <w:marBottom w:val="0"/>
                                                                                                                      <w:divBdr>
                                                                                                                        <w:top w:val="none" w:sz="0" w:space="0" w:color="auto"/>
                                                                                                                        <w:left w:val="none" w:sz="0" w:space="0" w:color="auto"/>
                                                                                                                        <w:bottom w:val="none" w:sz="0" w:space="0" w:color="auto"/>
                                                                                                                        <w:right w:val="none" w:sz="0" w:space="0" w:color="auto"/>
                                                                                                                      </w:divBdr>
                                                                                                                    </w:div>
                                                                                                                    <w:div w:id="1903515206">
                                                                                                                      <w:marLeft w:val="0"/>
                                                                                                                      <w:marRight w:val="0"/>
                                                                                                                      <w:marTop w:val="0"/>
                                                                                                                      <w:marBottom w:val="0"/>
                                                                                                                      <w:divBdr>
                                                                                                                        <w:top w:val="none" w:sz="0" w:space="0" w:color="auto"/>
                                                                                                                        <w:left w:val="none" w:sz="0" w:space="0" w:color="auto"/>
                                                                                                                        <w:bottom w:val="none" w:sz="0" w:space="0" w:color="auto"/>
                                                                                                                        <w:right w:val="none" w:sz="0" w:space="0" w:color="auto"/>
                                                                                                                      </w:divBdr>
                                                                                                                    </w:div>
                                                                                                                    <w:div w:id="1422526968">
                                                                                                                      <w:marLeft w:val="0"/>
                                                                                                                      <w:marRight w:val="0"/>
                                                                                                                      <w:marTop w:val="0"/>
                                                                                                                      <w:marBottom w:val="0"/>
                                                                                                                      <w:divBdr>
                                                                                                                        <w:top w:val="none" w:sz="0" w:space="0" w:color="auto"/>
                                                                                                                        <w:left w:val="none" w:sz="0" w:space="0" w:color="auto"/>
                                                                                                                        <w:bottom w:val="none" w:sz="0" w:space="0" w:color="auto"/>
                                                                                                                        <w:right w:val="none" w:sz="0" w:space="0" w:color="auto"/>
                                                                                                                      </w:divBdr>
                                                                                                                    </w:div>
                                                                                                                    <w:div w:id="1854341495">
                                                                                                                      <w:marLeft w:val="0"/>
                                                                                                                      <w:marRight w:val="0"/>
                                                                                                                      <w:marTop w:val="0"/>
                                                                                                                      <w:marBottom w:val="0"/>
                                                                                                                      <w:divBdr>
                                                                                                                        <w:top w:val="none" w:sz="0" w:space="0" w:color="auto"/>
                                                                                                                        <w:left w:val="none" w:sz="0" w:space="0" w:color="auto"/>
                                                                                                                        <w:bottom w:val="none" w:sz="0" w:space="0" w:color="auto"/>
                                                                                                                        <w:right w:val="none" w:sz="0" w:space="0" w:color="auto"/>
                                                                                                                      </w:divBdr>
                                                                                                                    </w:div>
                                                                                                                    <w:div w:id="1134716143">
                                                                                                                      <w:marLeft w:val="0"/>
                                                                                                                      <w:marRight w:val="0"/>
                                                                                                                      <w:marTop w:val="0"/>
                                                                                                                      <w:marBottom w:val="0"/>
                                                                                                                      <w:divBdr>
                                                                                                                        <w:top w:val="none" w:sz="0" w:space="0" w:color="auto"/>
                                                                                                                        <w:left w:val="none" w:sz="0" w:space="0" w:color="auto"/>
                                                                                                                        <w:bottom w:val="none" w:sz="0" w:space="0" w:color="auto"/>
                                                                                                                        <w:right w:val="none" w:sz="0" w:space="0" w:color="auto"/>
                                                                                                                      </w:divBdr>
                                                                                                                    </w:div>
                                                                                                                    <w:div w:id="1290623213">
                                                                                                                      <w:marLeft w:val="0"/>
                                                                                                                      <w:marRight w:val="0"/>
                                                                                                                      <w:marTop w:val="0"/>
                                                                                                                      <w:marBottom w:val="0"/>
                                                                                                                      <w:divBdr>
                                                                                                                        <w:top w:val="none" w:sz="0" w:space="0" w:color="auto"/>
                                                                                                                        <w:left w:val="none" w:sz="0" w:space="0" w:color="auto"/>
                                                                                                                        <w:bottom w:val="none" w:sz="0" w:space="0" w:color="auto"/>
                                                                                                                        <w:right w:val="none" w:sz="0" w:space="0" w:color="auto"/>
                                                                                                                      </w:divBdr>
                                                                                                                    </w:div>
                                                                                                                    <w:div w:id="290406365">
                                                                                                                      <w:marLeft w:val="0"/>
                                                                                                                      <w:marRight w:val="0"/>
                                                                                                                      <w:marTop w:val="0"/>
                                                                                                                      <w:marBottom w:val="0"/>
                                                                                                                      <w:divBdr>
                                                                                                                        <w:top w:val="none" w:sz="0" w:space="0" w:color="auto"/>
                                                                                                                        <w:left w:val="none" w:sz="0" w:space="0" w:color="auto"/>
                                                                                                                        <w:bottom w:val="none" w:sz="0" w:space="0" w:color="auto"/>
                                                                                                                        <w:right w:val="none" w:sz="0" w:space="0" w:color="auto"/>
                                                                                                                      </w:divBdr>
                                                                                                                    </w:div>
                                                                                                                    <w:div w:id="707724297">
                                                                                                                      <w:marLeft w:val="0"/>
                                                                                                                      <w:marRight w:val="0"/>
                                                                                                                      <w:marTop w:val="0"/>
                                                                                                                      <w:marBottom w:val="0"/>
                                                                                                                      <w:divBdr>
                                                                                                                        <w:top w:val="none" w:sz="0" w:space="0" w:color="auto"/>
                                                                                                                        <w:left w:val="none" w:sz="0" w:space="0" w:color="auto"/>
                                                                                                                        <w:bottom w:val="none" w:sz="0" w:space="0" w:color="auto"/>
                                                                                                                        <w:right w:val="none" w:sz="0" w:space="0" w:color="auto"/>
                                                                                                                      </w:divBdr>
                                                                                                                    </w:div>
                                                                                                                    <w:div w:id="13181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lletin-officiel.developpement-durable.gouv.fr/notice?id=Bulletinofficiel-0031300&amp;reqId=c3dcc7e1-2cbd-4a98-9800-3c7e3753f2ce&amp;po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reme.fr/travau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ieverite.com/" TargetMode="External"/><Relationship Id="rId11" Type="http://schemas.openxmlformats.org/officeDocument/2006/relationships/hyperlink" Target="https://www.ccomptes.fr/fr/publications/le-soutien-aux-energies-renouvelables" TargetMode="External"/><Relationship Id="rId5" Type="http://schemas.openxmlformats.org/officeDocument/2006/relationships/hyperlink" Target="mailto:energieverite@gmail.com" TargetMode="External"/><Relationship Id="rId10" Type="http://schemas.openxmlformats.org/officeDocument/2006/relationships/hyperlink" Target="https://lexpansion.lexpress.fr/actualite-economique/pour-une-vraie-evaluation-du-cout-des-eoliennes-par-christian-gollier_2163768.html" TargetMode="External"/><Relationship Id="rId4" Type="http://schemas.openxmlformats.org/officeDocument/2006/relationships/webSettings" Target="webSettings.xml"/><Relationship Id="rId9" Type="http://schemas.openxmlformats.org/officeDocument/2006/relationships/hyperlink" Target="https://www.ccomptes.fr/fr/publications/le-soutien-aux-energies-renouvela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1145</Words>
  <Characters>6299</Characters>
  <Application>Microsoft Office Word</Application>
  <DocSecurity>0</DocSecurity>
  <Lines>52</Lines>
  <Paragraphs>14</Paragraphs>
  <ScaleCrop>false</ScaleCrop>
  <Company>HP</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André DOIZON</cp:lastModifiedBy>
  <cp:revision>5</cp:revision>
  <dcterms:created xsi:type="dcterms:W3CDTF">2021-12-13T12:29:00Z</dcterms:created>
  <dcterms:modified xsi:type="dcterms:W3CDTF">2021-12-13T16:20:00Z</dcterms:modified>
</cp:coreProperties>
</file>